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162" w:rsidRPr="007C4330" w:rsidRDefault="00E12162" w:rsidP="00E12162">
      <w:pPr>
        <w:ind w:firstLine="708"/>
        <w:jc w:val="center"/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</w:rPr>
      </w:pPr>
      <w:r w:rsidRPr="00E67D3D">
        <w:rPr>
          <w:rStyle w:val="a4"/>
          <w:rFonts w:ascii="Times New Roman" w:hAnsi="Times New Roman" w:cs="Times New Roman"/>
          <w:b/>
          <w:color w:val="auto"/>
          <w:sz w:val="26"/>
          <w:szCs w:val="26"/>
        </w:rPr>
        <w:t>Таблица тарифов на коммунальные услуг</w:t>
      </w:r>
      <w:r w:rsidR="002D1CDF">
        <w:rPr>
          <w:rStyle w:val="a4"/>
          <w:rFonts w:ascii="Times New Roman" w:hAnsi="Times New Roman" w:cs="Times New Roman"/>
          <w:b/>
          <w:color w:val="auto"/>
          <w:sz w:val="26"/>
          <w:szCs w:val="26"/>
        </w:rPr>
        <w:t xml:space="preserve">и для населения </w:t>
      </w:r>
      <w:proofErr w:type="spellStart"/>
      <w:r w:rsidR="002D1CDF">
        <w:rPr>
          <w:rStyle w:val="a4"/>
          <w:rFonts w:ascii="Times New Roman" w:hAnsi="Times New Roman" w:cs="Times New Roman"/>
          <w:b/>
          <w:color w:val="auto"/>
          <w:sz w:val="26"/>
          <w:szCs w:val="26"/>
        </w:rPr>
        <w:t>г</w:t>
      </w:r>
      <w:proofErr w:type="gramStart"/>
      <w:r w:rsidR="002D1CDF">
        <w:rPr>
          <w:rStyle w:val="a4"/>
          <w:rFonts w:ascii="Times New Roman" w:hAnsi="Times New Roman" w:cs="Times New Roman"/>
          <w:b/>
          <w:color w:val="auto"/>
          <w:sz w:val="26"/>
          <w:szCs w:val="26"/>
        </w:rPr>
        <w:t>.М</w:t>
      </w:r>
      <w:proofErr w:type="gramEnd"/>
      <w:r w:rsidR="002D1CDF">
        <w:rPr>
          <w:rStyle w:val="a4"/>
          <w:rFonts w:ascii="Times New Roman" w:hAnsi="Times New Roman" w:cs="Times New Roman"/>
          <w:b/>
          <w:color w:val="auto"/>
          <w:sz w:val="26"/>
          <w:szCs w:val="26"/>
        </w:rPr>
        <w:t>осквы</w:t>
      </w:r>
      <w:proofErr w:type="spellEnd"/>
      <w:r w:rsidR="002D1CDF">
        <w:rPr>
          <w:rStyle w:val="a4"/>
          <w:rFonts w:ascii="Times New Roman" w:hAnsi="Times New Roman" w:cs="Times New Roman"/>
          <w:b/>
          <w:color w:val="auto"/>
          <w:sz w:val="26"/>
          <w:szCs w:val="26"/>
        </w:rPr>
        <w:t xml:space="preserve"> на 2022</w:t>
      </w:r>
      <w:r w:rsidRPr="00E67D3D">
        <w:rPr>
          <w:rStyle w:val="a4"/>
          <w:rFonts w:ascii="Times New Roman" w:hAnsi="Times New Roman" w:cs="Times New Roman"/>
          <w:b/>
          <w:color w:val="auto"/>
          <w:sz w:val="26"/>
          <w:szCs w:val="26"/>
        </w:rPr>
        <w:t xml:space="preserve"> год</w:t>
      </w:r>
      <w:r>
        <w:rPr>
          <w:rStyle w:val="a4"/>
          <w:rFonts w:ascii="Times New Roman" w:hAnsi="Times New Roman" w:cs="Times New Roman"/>
          <w:b/>
          <w:color w:val="auto"/>
          <w:sz w:val="26"/>
          <w:szCs w:val="26"/>
        </w:rPr>
        <w:t xml:space="preserve">, за исключением населения, проживающего на территории Троицкого и </w:t>
      </w:r>
      <w:proofErr w:type="spellStart"/>
      <w:r>
        <w:rPr>
          <w:rStyle w:val="a4"/>
          <w:rFonts w:ascii="Times New Roman" w:hAnsi="Times New Roman" w:cs="Times New Roman"/>
          <w:b/>
          <w:color w:val="auto"/>
          <w:sz w:val="26"/>
          <w:szCs w:val="26"/>
        </w:rPr>
        <w:t>Новомосковского</w:t>
      </w:r>
      <w:proofErr w:type="spellEnd"/>
      <w:r>
        <w:rPr>
          <w:rStyle w:val="a4"/>
          <w:rFonts w:ascii="Times New Roman" w:hAnsi="Times New Roman" w:cs="Times New Roman"/>
          <w:b/>
          <w:color w:val="auto"/>
          <w:sz w:val="26"/>
          <w:szCs w:val="26"/>
        </w:rPr>
        <w:t xml:space="preserve"> административных округов </w:t>
      </w:r>
      <w:proofErr w:type="spellStart"/>
      <w:r>
        <w:rPr>
          <w:rStyle w:val="a4"/>
          <w:rFonts w:ascii="Times New Roman" w:hAnsi="Times New Roman" w:cs="Times New Roman"/>
          <w:b/>
          <w:color w:val="auto"/>
          <w:sz w:val="26"/>
          <w:szCs w:val="26"/>
        </w:rPr>
        <w:t>г.Москвы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85"/>
        <w:gridCol w:w="1541"/>
        <w:gridCol w:w="2021"/>
        <w:gridCol w:w="1824"/>
      </w:tblGrid>
      <w:tr w:rsidR="00E12162" w:rsidRPr="000763D6" w:rsidTr="00737DF4">
        <w:tc>
          <w:tcPr>
            <w:tcW w:w="11328" w:type="dxa"/>
            <w:gridSpan w:val="4"/>
          </w:tcPr>
          <w:p w:rsidR="00E12162" w:rsidRPr="000763D6" w:rsidRDefault="00E12162" w:rsidP="00737DF4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2D1C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ТАРИФЫ НА ТЕПЛОВУЮ ЭНЕРГИЮ ДЛЯ НАСЕЛЕНИЯ ГОРОДА МОСКВЫ</w:t>
            </w:r>
          </w:p>
        </w:tc>
      </w:tr>
      <w:tr w:rsidR="00E12162" w:rsidRPr="00E67D3D" w:rsidTr="00737DF4">
        <w:tc>
          <w:tcPr>
            <w:tcW w:w="5240" w:type="dxa"/>
          </w:tcPr>
          <w:p w:rsidR="00E12162" w:rsidRPr="00E67D3D" w:rsidRDefault="00E12162" w:rsidP="00737DF4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u w:val="none"/>
              </w:rPr>
            </w:pPr>
            <w:r w:rsidRPr="00E67D3D">
              <w:rPr>
                <w:rStyle w:val="a4"/>
                <w:rFonts w:ascii="Times New Roman" w:hAnsi="Times New Roman" w:cs="Times New Roman"/>
                <w:color w:val="auto"/>
                <w:u w:val="none"/>
              </w:rPr>
              <w:t>Вид тарифа</w:t>
            </w:r>
          </w:p>
        </w:tc>
        <w:tc>
          <w:tcPr>
            <w:tcW w:w="1559" w:type="dxa"/>
          </w:tcPr>
          <w:p w:rsidR="00E12162" w:rsidRPr="00E67D3D" w:rsidRDefault="00E12162" w:rsidP="00737DF4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u w:val="none"/>
              </w:rPr>
            </w:pPr>
            <w:proofErr w:type="spellStart"/>
            <w:r w:rsidRPr="00E67D3D">
              <w:rPr>
                <w:rStyle w:val="a4"/>
                <w:rFonts w:ascii="Times New Roman" w:hAnsi="Times New Roman" w:cs="Times New Roman"/>
                <w:color w:val="auto"/>
                <w:u w:val="none"/>
              </w:rPr>
              <w:t>Ед</w:t>
            </w:r>
            <w:proofErr w:type="gramStart"/>
            <w:r w:rsidRPr="00E67D3D">
              <w:rPr>
                <w:rStyle w:val="a4"/>
                <w:rFonts w:ascii="Times New Roman" w:hAnsi="Times New Roman" w:cs="Times New Roman"/>
                <w:color w:val="auto"/>
                <w:u w:val="none"/>
              </w:rPr>
              <w:t>.и</w:t>
            </w:r>
            <w:proofErr w:type="gramEnd"/>
            <w:r w:rsidRPr="00E67D3D">
              <w:rPr>
                <w:rStyle w:val="a4"/>
                <w:rFonts w:ascii="Times New Roman" w:hAnsi="Times New Roman" w:cs="Times New Roman"/>
                <w:color w:val="auto"/>
                <w:u w:val="none"/>
              </w:rPr>
              <w:t>змерения</w:t>
            </w:r>
            <w:proofErr w:type="spellEnd"/>
          </w:p>
        </w:tc>
        <w:tc>
          <w:tcPr>
            <w:tcW w:w="2410" w:type="dxa"/>
          </w:tcPr>
          <w:p w:rsidR="00E12162" w:rsidRPr="00E67D3D" w:rsidRDefault="002D1CDF" w:rsidP="00737DF4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u w:val="none"/>
              </w:rPr>
              <w:t>С 01.01.2022</w:t>
            </w:r>
            <w:r w:rsidR="00E12162" w:rsidRPr="00E67D3D">
              <w:rPr>
                <w:rStyle w:val="a4"/>
                <w:rFonts w:ascii="Times New Roman" w:hAnsi="Times New Roman" w:cs="Times New Roman"/>
                <w:color w:val="auto"/>
                <w:u w:val="none"/>
              </w:rPr>
              <w:t xml:space="preserve"> по 30.06.202</w:t>
            </w:r>
            <w:r>
              <w:rPr>
                <w:rStyle w:val="a4"/>
                <w:rFonts w:ascii="Times New Roman" w:hAnsi="Times New Roman" w:cs="Times New Roman"/>
                <w:color w:val="auto"/>
                <w:u w:val="none"/>
              </w:rPr>
              <w:t>2</w:t>
            </w:r>
          </w:p>
        </w:tc>
        <w:tc>
          <w:tcPr>
            <w:tcW w:w="2119" w:type="dxa"/>
          </w:tcPr>
          <w:p w:rsidR="00E12162" w:rsidRPr="00E67D3D" w:rsidRDefault="00E12162" w:rsidP="00737DF4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u w:val="none"/>
              </w:rPr>
            </w:pPr>
            <w:r w:rsidRPr="00E67D3D">
              <w:rPr>
                <w:rStyle w:val="a4"/>
                <w:rFonts w:ascii="Times New Roman" w:hAnsi="Times New Roman" w:cs="Times New Roman"/>
                <w:color w:val="auto"/>
                <w:u w:val="none"/>
              </w:rPr>
              <w:t>С 01.0</w:t>
            </w:r>
            <w:r w:rsidR="002D1CDF">
              <w:rPr>
                <w:rStyle w:val="a4"/>
                <w:rFonts w:ascii="Times New Roman" w:hAnsi="Times New Roman" w:cs="Times New Roman"/>
                <w:color w:val="auto"/>
                <w:u w:val="none"/>
              </w:rPr>
              <w:t>7.2022</w:t>
            </w:r>
            <w:r w:rsidRPr="00E67D3D">
              <w:rPr>
                <w:rStyle w:val="a4"/>
                <w:rFonts w:ascii="Times New Roman" w:hAnsi="Times New Roman" w:cs="Times New Roman"/>
                <w:color w:val="auto"/>
                <w:u w:val="none"/>
              </w:rPr>
              <w:t xml:space="preserve"> по 3</w:t>
            </w:r>
            <w:r>
              <w:rPr>
                <w:rStyle w:val="a4"/>
                <w:rFonts w:ascii="Times New Roman" w:hAnsi="Times New Roman" w:cs="Times New Roman"/>
                <w:color w:val="auto"/>
                <w:u w:val="none"/>
              </w:rPr>
              <w:t>1</w:t>
            </w:r>
            <w:r w:rsidRPr="00E67D3D">
              <w:rPr>
                <w:rStyle w:val="a4"/>
                <w:rFonts w:ascii="Times New Roman" w:hAnsi="Times New Roman" w:cs="Times New Roman"/>
                <w:color w:val="auto"/>
                <w:u w:val="none"/>
              </w:rPr>
              <w:t>.</w:t>
            </w:r>
            <w:r>
              <w:rPr>
                <w:rStyle w:val="a4"/>
                <w:rFonts w:ascii="Times New Roman" w:hAnsi="Times New Roman" w:cs="Times New Roman"/>
                <w:color w:val="auto"/>
                <w:u w:val="none"/>
              </w:rPr>
              <w:t>12</w:t>
            </w:r>
            <w:r w:rsidRPr="00E67D3D">
              <w:rPr>
                <w:rStyle w:val="a4"/>
                <w:rFonts w:ascii="Times New Roman" w:hAnsi="Times New Roman" w:cs="Times New Roman"/>
                <w:color w:val="auto"/>
                <w:u w:val="none"/>
              </w:rPr>
              <w:t>.202</w:t>
            </w:r>
            <w:r w:rsidR="002D1CDF">
              <w:rPr>
                <w:rStyle w:val="a4"/>
                <w:rFonts w:ascii="Times New Roman" w:hAnsi="Times New Roman" w:cs="Times New Roman"/>
                <w:color w:val="auto"/>
                <w:u w:val="none"/>
              </w:rPr>
              <w:t>2</w:t>
            </w:r>
          </w:p>
        </w:tc>
      </w:tr>
      <w:tr w:rsidR="00E12162" w:rsidRPr="00E67D3D" w:rsidTr="00737DF4">
        <w:trPr>
          <w:trHeight w:val="1542"/>
        </w:trPr>
        <w:tc>
          <w:tcPr>
            <w:tcW w:w="5240" w:type="dxa"/>
          </w:tcPr>
          <w:p w:rsidR="00E12162" w:rsidRPr="00E67D3D" w:rsidRDefault="00E12162" w:rsidP="00737DF4">
            <w:pPr>
              <w:rPr>
                <w:rStyle w:val="a4"/>
                <w:rFonts w:ascii="Times New Roman" w:hAnsi="Times New Roman" w:cs="Times New Roman"/>
                <w:color w:val="auto"/>
                <w:u w:val="none"/>
              </w:rPr>
            </w:pPr>
            <w:r w:rsidRPr="00E67D3D">
              <w:rPr>
                <w:rFonts w:ascii="Times New Roman" w:eastAsia="Times New Roman" w:hAnsi="Times New Roman" w:cs="Times New Roman"/>
                <w:lang w:eastAsia="ru-RU"/>
              </w:rPr>
              <w:t>Публичное акционерное общество «Московская объединенная энергетическая компания», дочерние и зависимые от указанной организации общества - тариф для потребителей, подключенных к тепловой сети к тепловой сети до тепловых пунктов, эксплуатируемых теплоснабжающей организацией</w:t>
            </w:r>
          </w:p>
        </w:tc>
        <w:tc>
          <w:tcPr>
            <w:tcW w:w="1559" w:type="dxa"/>
          </w:tcPr>
          <w:p w:rsidR="00E12162" w:rsidRPr="00E67D3D" w:rsidRDefault="00E12162" w:rsidP="00737DF4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u w:val="none"/>
              </w:rPr>
            </w:pPr>
            <w:r w:rsidRPr="00E67D3D">
              <w:rPr>
                <w:rFonts w:ascii="Times New Roman" w:eastAsia="Times New Roman" w:hAnsi="Times New Roman" w:cs="Times New Roman"/>
                <w:lang w:eastAsia="ru-RU"/>
              </w:rPr>
              <w:t>руб./Гкал</w:t>
            </w:r>
          </w:p>
        </w:tc>
        <w:tc>
          <w:tcPr>
            <w:tcW w:w="2410" w:type="dxa"/>
          </w:tcPr>
          <w:p w:rsidR="00E12162" w:rsidRPr="00E67D3D" w:rsidRDefault="002D1CDF" w:rsidP="00737DF4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2033,84</w:t>
            </w:r>
          </w:p>
        </w:tc>
        <w:tc>
          <w:tcPr>
            <w:tcW w:w="2119" w:type="dxa"/>
          </w:tcPr>
          <w:p w:rsidR="00E12162" w:rsidRDefault="002D1CDF" w:rsidP="00737DF4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2100,55</w:t>
            </w:r>
          </w:p>
          <w:p w:rsidR="002D1CDF" w:rsidRPr="00E67D3D" w:rsidRDefault="002D1CDF" w:rsidP="00737DF4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2162" w:rsidRPr="00E67D3D" w:rsidTr="00737DF4">
        <w:trPr>
          <w:trHeight w:val="1610"/>
        </w:trPr>
        <w:tc>
          <w:tcPr>
            <w:tcW w:w="5240" w:type="dxa"/>
          </w:tcPr>
          <w:p w:rsidR="00E12162" w:rsidRPr="00E67D3D" w:rsidRDefault="00E12162" w:rsidP="00737DF4">
            <w:pPr>
              <w:rPr>
                <w:rStyle w:val="a4"/>
                <w:rFonts w:ascii="Times New Roman" w:hAnsi="Times New Roman" w:cs="Times New Roman"/>
                <w:color w:val="auto"/>
                <w:u w:val="none"/>
              </w:rPr>
            </w:pPr>
            <w:r w:rsidRPr="00E67D3D">
              <w:rPr>
                <w:rFonts w:ascii="Times New Roman" w:eastAsia="Times New Roman" w:hAnsi="Times New Roman" w:cs="Times New Roman"/>
                <w:lang w:eastAsia="ru-RU"/>
              </w:rPr>
              <w:t>Публичное акционерное общество «Московская объединенная энергетическая компания», дочерние и зависимые от указанной организации общества - тариф для потребителей, подключенных к тепловой сети после тепловых пунктов (на тепловых пунктах), эксплуатируемых теплоснабжающей организацией</w:t>
            </w:r>
          </w:p>
        </w:tc>
        <w:tc>
          <w:tcPr>
            <w:tcW w:w="1559" w:type="dxa"/>
          </w:tcPr>
          <w:p w:rsidR="00E12162" w:rsidRPr="00E67D3D" w:rsidRDefault="00E12162" w:rsidP="00737DF4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u w:val="none"/>
              </w:rPr>
            </w:pPr>
            <w:r w:rsidRPr="00E67D3D">
              <w:rPr>
                <w:rFonts w:ascii="Times New Roman" w:eastAsia="Times New Roman" w:hAnsi="Times New Roman" w:cs="Times New Roman"/>
                <w:lang w:eastAsia="ru-RU"/>
              </w:rPr>
              <w:t>руб./Гкал</w:t>
            </w:r>
          </w:p>
        </w:tc>
        <w:tc>
          <w:tcPr>
            <w:tcW w:w="2410" w:type="dxa"/>
          </w:tcPr>
          <w:p w:rsidR="00E12162" w:rsidRPr="00E67D3D" w:rsidRDefault="002D1CDF" w:rsidP="00737DF4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2546,83</w:t>
            </w:r>
          </w:p>
        </w:tc>
        <w:tc>
          <w:tcPr>
            <w:tcW w:w="2119" w:type="dxa"/>
          </w:tcPr>
          <w:p w:rsidR="00E12162" w:rsidRPr="00E67D3D" w:rsidRDefault="002D1CDF" w:rsidP="00737DF4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2630,36</w:t>
            </w:r>
          </w:p>
        </w:tc>
      </w:tr>
      <w:tr w:rsidR="00E12162" w:rsidRPr="00E67D3D" w:rsidTr="00737DF4">
        <w:tc>
          <w:tcPr>
            <w:tcW w:w="11328" w:type="dxa"/>
            <w:gridSpan w:val="4"/>
          </w:tcPr>
          <w:p w:rsidR="00E12162" w:rsidRPr="00B13825" w:rsidRDefault="00331042" w:rsidP="00737DF4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5" w:history="1">
              <w:r w:rsidR="00E12162" w:rsidRPr="00B13825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Приказ Департамента экономической политики и развития города Москвы от 17.12.2020 года № 352-ТР </w:t>
              </w:r>
              <w:r w:rsidR="00E12162" w:rsidRPr="00B13825">
                <w:rPr>
                  <w:rFonts w:ascii="Times New Roman" w:eastAsia="Times New Roman" w:hAnsi="Times New Roman" w:cs="Times New Roman"/>
                  <w:color w:val="000000"/>
                  <w:kern w:val="36"/>
                  <w:sz w:val="16"/>
                  <w:szCs w:val="16"/>
                  <w:lang w:eastAsia="ru-RU"/>
                </w:rPr>
                <w:t>«О корректировке на 2020-2023 годы установленных долгосрочных тарифов на тепловую энергию (мощность) и на услуги по передаче тепловой энергии для публичного акционерного общества «Московская объединенная энергетическая компания»</w:t>
              </w:r>
            </w:hyperlink>
          </w:p>
          <w:p w:rsidR="00E12162" w:rsidRPr="00E67D3D" w:rsidRDefault="00331042" w:rsidP="00737DF4">
            <w:pPr>
              <w:shd w:val="clear" w:color="auto" w:fill="FFFFFF"/>
              <w:outlineLvl w:val="0"/>
              <w:rPr>
                <w:rStyle w:val="a4"/>
                <w:rFonts w:ascii="Times New Roman" w:eastAsia="Times New Roman" w:hAnsi="Times New Roman" w:cs="Times New Roman"/>
                <w:color w:val="333333"/>
                <w:kern w:val="36"/>
                <w:sz w:val="16"/>
                <w:szCs w:val="16"/>
                <w:u w:val="none"/>
                <w:lang w:eastAsia="ru-RU"/>
              </w:rPr>
            </w:pPr>
            <w:hyperlink r:id="rId6" w:history="1">
              <w:r w:rsidR="00E12162" w:rsidRPr="005B5810">
                <w:rPr>
                  <w:rFonts w:ascii="Times New Roman" w:eastAsia="Times New Roman" w:hAnsi="Times New Roman" w:cs="Times New Roman"/>
                  <w:sz w:val="16"/>
                  <w:szCs w:val="16"/>
                  <w:highlight w:val="yellow"/>
                  <w:lang w:eastAsia="ru-RU"/>
                </w:rPr>
                <w:t xml:space="preserve">                   </w:t>
              </w:r>
            </w:hyperlink>
          </w:p>
        </w:tc>
      </w:tr>
      <w:tr w:rsidR="00E12162" w:rsidRPr="000763D6" w:rsidTr="00737DF4">
        <w:tc>
          <w:tcPr>
            <w:tcW w:w="11328" w:type="dxa"/>
            <w:gridSpan w:val="4"/>
          </w:tcPr>
          <w:p w:rsidR="00E12162" w:rsidRPr="000763D6" w:rsidRDefault="00E12162" w:rsidP="00737DF4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2D1C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ТАРИФЫ НА ГОРЯЧУЮ ВОДУ ДЛЯ НАСЕЛЕНИЯ ГОРОДА МОСКВЫ</w:t>
            </w:r>
          </w:p>
        </w:tc>
      </w:tr>
      <w:tr w:rsidR="00E12162" w:rsidRPr="00E67D3D" w:rsidTr="00737DF4">
        <w:tc>
          <w:tcPr>
            <w:tcW w:w="5240" w:type="dxa"/>
          </w:tcPr>
          <w:p w:rsidR="00E12162" w:rsidRPr="00E67D3D" w:rsidRDefault="00E12162" w:rsidP="00737DF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67D3D">
              <w:rPr>
                <w:rFonts w:ascii="Times New Roman" w:eastAsia="Times New Roman" w:hAnsi="Times New Roman" w:cs="Times New Roman"/>
                <w:lang w:eastAsia="ru-RU"/>
              </w:rPr>
              <w:t>Публичное акционерное общество «Московская объединенная энергетическая компания» с использованием закрытой системы горячего водоснабжения</w:t>
            </w:r>
          </w:p>
        </w:tc>
        <w:tc>
          <w:tcPr>
            <w:tcW w:w="1559" w:type="dxa"/>
          </w:tcPr>
          <w:p w:rsidR="00E12162" w:rsidRPr="00E67D3D" w:rsidRDefault="00E12162" w:rsidP="00737DF4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D3D">
              <w:rPr>
                <w:rFonts w:ascii="Times New Roman" w:eastAsia="Times New Roman" w:hAnsi="Times New Roman" w:cs="Times New Roman"/>
                <w:lang w:eastAsia="ru-RU"/>
              </w:rPr>
              <w:t>руб./куб. м</w:t>
            </w:r>
          </w:p>
        </w:tc>
        <w:tc>
          <w:tcPr>
            <w:tcW w:w="2410" w:type="dxa"/>
          </w:tcPr>
          <w:p w:rsidR="00E12162" w:rsidRPr="00E67D3D" w:rsidRDefault="002D1CDF" w:rsidP="002D1CDF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211,67</w:t>
            </w:r>
          </w:p>
        </w:tc>
        <w:tc>
          <w:tcPr>
            <w:tcW w:w="2119" w:type="dxa"/>
          </w:tcPr>
          <w:p w:rsidR="00E12162" w:rsidRDefault="002D1CDF" w:rsidP="00737DF4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218,88</w:t>
            </w:r>
          </w:p>
          <w:p w:rsidR="002D1CDF" w:rsidRPr="00E67D3D" w:rsidRDefault="002D1CDF" w:rsidP="00737DF4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2162" w:rsidRPr="00E67D3D" w:rsidTr="00737DF4">
        <w:tc>
          <w:tcPr>
            <w:tcW w:w="11328" w:type="dxa"/>
            <w:gridSpan w:val="4"/>
          </w:tcPr>
          <w:p w:rsidR="00E12162" w:rsidRPr="00E67D3D" w:rsidRDefault="00E12162" w:rsidP="00737DF4">
            <w:pPr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</w:rPr>
            </w:pPr>
            <w:r w:rsidRPr="00E67D3D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</w:rPr>
              <w:t xml:space="preserve">Приказ Департамента экономической политики и развития города Москвы от </w:t>
            </w:r>
            <w:r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</w:rPr>
              <w:t xml:space="preserve"> 17.12.2020 года № 353</w:t>
            </w:r>
            <w:r w:rsidRPr="00E67D3D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</w:rPr>
              <w:t>-ТР</w:t>
            </w:r>
            <w:r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</w:rPr>
              <w:t xml:space="preserve"> </w:t>
            </w:r>
            <w:r w:rsidRPr="00E67D3D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</w:rPr>
              <w:t>«О корректировке на 2020-2023 годы установленных долгосрочных тарифов на горячую воду (горячее водоснабжение), поставляемую публичным акционерным обществом «Московская объединенная энергетическая компания» потребителям с использованием закрытой системы горячего водоснабжения»</w:t>
            </w:r>
          </w:p>
        </w:tc>
      </w:tr>
      <w:tr w:rsidR="00E12162" w:rsidRPr="00B56DFC" w:rsidTr="00737DF4">
        <w:tc>
          <w:tcPr>
            <w:tcW w:w="11328" w:type="dxa"/>
            <w:gridSpan w:val="4"/>
          </w:tcPr>
          <w:p w:rsidR="00E12162" w:rsidRPr="00B56DFC" w:rsidRDefault="00E12162" w:rsidP="00737DF4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C942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РОЗНИЧНЫЕ ЦЕНЫ НА ПРИРОДНЫЙ ГАЗ, РЕАЛИЗУЕМЫЙ НАСЕЛЕНИЮ ГОРОДА МОСКВЫ</w:t>
            </w:r>
            <w:r w:rsidRPr="00B56D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E12162" w:rsidRPr="00E67D3D" w:rsidTr="00737DF4">
        <w:tc>
          <w:tcPr>
            <w:tcW w:w="5240" w:type="dxa"/>
          </w:tcPr>
          <w:p w:rsidR="00E12162" w:rsidRPr="003D7BF0" w:rsidRDefault="00E12162" w:rsidP="00737D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BF0">
              <w:rPr>
                <w:rFonts w:ascii="Times New Roman" w:eastAsia="Times New Roman" w:hAnsi="Times New Roman" w:cs="Times New Roman"/>
                <w:lang w:eastAsia="ru-RU"/>
              </w:rPr>
              <w:t>На приготовление пищи и нагрев воды с использованием газовой плиты (в отсутствие других направлений использования газа)</w:t>
            </w:r>
          </w:p>
        </w:tc>
        <w:tc>
          <w:tcPr>
            <w:tcW w:w="1559" w:type="dxa"/>
          </w:tcPr>
          <w:p w:rsidR="00E12162" w:rsidRPr="003D7BF0" w:rsidRDefault="00E12162" w:rsidP="00737DF4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BF0">
              <w:rPr>
                <w:rFonts w:ascii="Times New Roman" w:eastAsia="Times New Roman" w:hAnsi="Times New Roman" w:cs="Times New Roman"/>
                <w:lang w:eastAsia="ru-RU"/>
              </w:rPr>
              <w:t>руб./ куб. м</w:t>
            </w:r>
          </w:p>
        </w:tc>
        <w:tc>
          <w:tcPr>
            <w:tcW w:w="2410" w:type="dxa"/>
          </w:tcPr>
          <w:p w:rsidR="00E12162" w:rsidRPr="003D7BF0" w:rsidRDefault="00C942A4" w:rsidP="00737DF4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7,25</w:t>
            </w:r>
          </w:p>
        </w:tc>
        <w:tc>
          <w:tcPr>
            <w:tcW w:w="2119" w:type="dxa"/>
          </w:tcPr>
          <w:p w:rsidR="00E12162" w:rsidRPr="00E67D3D" w:rsidRDefault="00E12162" w:rsidP="00737DF4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u w:val="none"/>
              </w:rPr>
              <w:t>-</w:t>
            </w:r>
          </w:p>
        </w:tc>
      </w:tr>
      <w:tr w:rsidR="00E12162" w:rsidRPr="00E67D3D" w:rsidTr="00737DF4">
        <w:tc>
          <w:tcPr>
            <w:tcW w:w="5240" w:type="dxa"/>
          </w:tcPr>
          <w:p w:rsidR="00E12162" w:rsidRPr="003D7BF0" w:rsidRDefault="00E12162" w:rsidP="00737D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BF0">
              <w:rPr>
                <w:rFonts w:ascii="Times New Roman" w:eastAsia="Times New Roman" w:hAnsi="Times New Roman" w:cs="Times New Roman"/>
                <w:lang w:eastAsia="ru-RU"/>
              </w:rPr>
              <w:t>На нагрев воды с использованием газового водонагревателя при отсутствии центрального горячего водоснабжения (в отсутствие других направлений использования газа)</w:t>
            </w:r>
          </w:p>
        </w:tc>
        <w:tc>
          <w:tcPr>
            <w:tcW w:w="1559" w:type="dxa"/>
          </w:tcPr>
          <w:p w:rsidR="00E12162" w:rsidRPr="003D7BF0" w:rsidRDefault="00E12162" w:rsidP="00737DF4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BF0">
              <w:rPr>
                <w:rFonts w:ascii="Times New Roman" w:eastAsia="Times New Roman" w:hAnsi="Times New Roman" w:cs="Times New Roman"/>
                <w:lang w:eastAsia="ru-RU"/>
              </w:rPr>
              <w:t>руб./ куб. м</w:t>
            </w:r>
          </w:p>
        </w:tc>
        <w:tc>
          <w:tcPr>
            <w:tcW w:w="2410" w:type="dxa"/>
          </w:tcPr>
          <w:p w:rsidR="00E12162" w:rsidRPr="003D7BF0" w:rsidRDefault="00C942A4" w:rsidP="00737DF4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7,25</w:t>
            </w:r>
          </w:p>
        </w:tc>
        <w:tc>
          <w:tcPr>
            <w:tcW w:w="2119" w:type="dxa"/>
          </w:tcPr>
          <w:p w:rsidR="00E12162" w:rsidRPr="00E67D3D" w:rsidRDefault="00E12162" w:rsidP="00737DF4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u w:val="none"/>
              </w:rPr>
              <w:t>-</w:t>
            </w:r>
          </w:p>
        </w:tc>
      </w:tr>
      <w:tr w:rsidR="00E12162" w:rsidRPr="00E67D3D" w:rsidTr="00737DF4">
        <w:trPr>
          <w:trHeight w:val="1351"/>
        </w:trPr>
        <w:tc>
          <w:tcPr>
            <w:tcW w:w="5240" w:type="dxa"/>
          </w:tcPr>
          <w:p w:rsidR="00E12162" w:rsidRPr="003D7BF0" w:rsidRDefault="00E12162" w:rsidP="00737D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BF0">
              <w:rPr>
                <w:rFonts w:ascii="Times New Roman" w:eastAsia="Times New Roman" w:hAnsi="Times New Roman" w:cs="Times New Roman"/>
                <w:lang w:eastAsia="ru-RU"/>
              </w:rPr>
              <w:t>На приготовление пищи и нагрев воды с использованием газовой плиты и нагрев воды с использованием газового водонагревателя при отсутствии центрального горячего водоснабжения (в отсутствие других направлений использования газа)</w:t>
            </w:r>
          </w:p>
        </w:tc>
        <w:tc>
          <w:tcPr>
            <w:tcW w:w="1559" w:type="dxa"/>
          </w:tcPr>
          <w:p w:rsidR="00E12162" w:rsidRPr="003D7BF0" w:rsidRDefault="00E12162" w:rsidP="00737DF4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BF0">
              <w:rPr>
                <w:rFonts w:ascii="Times New Roman" w:eastAsia="Times New Roman" w:hAnsi="Times New Roman" w:cs="Times New Roman"/>
                <w:lang w:eastAsia="ru-RU"/>
              </w:rPr>
              <w:t>руб./ куб. м</w:t>
            </w:r>
          </w:p>
        </w:tc>
        <w:tc>
          <w:tcPr>
            <w:tcW w:w="2410" w:type="dxa"/>
          </w:tcPr>
          <w:p w:rsidR="00E12162" w:rsidRPr="003D7BF0" w:rsidRDefault="00C942A4" w:rsidP="00737DF4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7,25</w:t>
            </w:r>
          </w:p>
        </w:tc>
        <w:tc>
          <w:tcPr>
            <w:tcW w:w="2119" w:type="dxa"/>
          </w:tcPr>
          <w:p w:rsidR="00E12162" w:rsidRPr="00E67D3D" w:rsidRDefault="00E12162" w:rsidP="00737DF4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u w:val="none"/>
              </w:rPr>
              <w:t>-</w:t>
            </w:r>
          </w:p>
        </w:tc>
      </w:tr>
      <w:tr w:rsidR="00E12162" w:rsidRPr="00E67D3D" w:rsidTr="00737DF4">
        <w:tc>
          <w:tcPr>
            <w:tcW w:w="5240" w:type="dxa"/>
          </w:tcPr>
          <w:p w:rsidR="00E12162" w:rsidRPr="003D7BF0" w:rsidRDefault="00E12162" w:rsidP="00737D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BF0">
              <w:rPr>
                <w:rFonts w:ascii="Times New Roman" w:eastAsia="Times New Roman" w:hAnsi="Times New Roman" w:cs="Times New Roman"/>
                <w:lang w:eastAsia="ru-RU"/>
              </w:rPr>
              <w:t xml:space="preserve">На отопление с одновременным использованием газа на другие цели </w:t>
            </w:r>
            <w:r w:rsidRPr="003D7BF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(кроме отопления и (или) выработки электрической энергии с использованием котельных всех типов и (или) иного оборудования, находящихся в общей долевой собственности собственников помещений в многоквартирных домах)</w:t>
            </w:r>
          </w:p>
        </w:tc>
        <w:tc>
          <w:tcPr>
            <w:tcW w:w="1559" w:type="dxa"/>
          </w:tcPr>
          <w:p w:rsidR="00E12162" w:rsidRPr="003D7BF0" w:rsidRDefault="00E12162" w:rsidP="00737DF4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BF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руб./1000 </w:t>
            </w:r>
            <w:r w:rsidRPr="003D7BF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куб. м</w:t>
            </w:r>
          </w:p>
        </w:tc>
        <w:tc>
          <w:tcPr>
            <w:tcW w:w="2410" w:type="dxa"/>
          </w:tcPr>
          <w:p w:rsidR="00E12162" w:rsidRDefault="00C942A4" w:rsidP="00737DF4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5208,48</w:t>
            </w:r>
          </w:p>
          <w:p w:rsidR="00E12162" w:rsidRPr="003D7BF0" w:rsidRDefault="00E12162" w:rsidP="00737DF4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9" w:type="dxa"/>
          </w:tcPr>
          <w:p w:rsidR="00E12162" w:rsidRPr="00E67D3D" w:rsidRDefault="00E12162" w:rsidP="00737DF4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u w:val="none"/>
              </w:rPr>
              <w:lastRenderedPageBreak/>
              <w:t>-</w:t>
            </w:r>
          </w:p>
        </w:tc>
      </w:tr>
      <w:tr w:rsidR="00E12162" w:rsidRPr="00E67D3D" w:rsidTr="00737DF4">
        <w:trPr>
          <w:trHeight w:val="887"/>
        </w:trPr>
        <w:tc>
          <w:tcPr>
            <w:tcW w:w="5240" w:type="dxa"/>
          </w:tcPr>
          <w:p w:rsidR="00E12162" w:rsidRPr="003D7BF0" w:rsidRDefault="00E12162" w:rsidP="00737D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BF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 отопление и (или) выработку электрической энергии с использованием котельных всех типов и (или) иного об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3D7BF0">
              <w:rPr>
                <w:rFonts w:ascii="Times New Roman" w:eastAsia="Times New Roman" w:hAnsi="Times New Roman" w:cs="Times New Roman"/>
                <w:lang w:eastAsia="ru-RU"/>
              </w:rPr>
              <w:t>рудования, находящихся в общей долевой собственности собственников помещений в многоквартирных домах</w:t>
            </w:r>
          </w:p>
        </w:tc>
        <w:tc>
          <w:tcPr>
            <w:tcW w:w="1559" w:type="dxa"/>
          </w:tcPr>
          <w:p w:rsidR="00E12162" w:rsidRPr="003D7BF0" w:rsidRDefault="00E12162" w:rsidP="00737DF4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BF0">
              <w:rPr>
                <w:rFonts w:ascii="Times New Roman" w:eastAsia="Times New Roman" w:hAnsi="Times New Roman" w:cs="Times New Roman"/>
                <w:lang w:eastAsia="ru-RU"/>
              </w:rPr>
              <w:t>руб./1000 куб. м</w:t>
            </w:r>
          </w:p>
        </w:tc>
        <w:tc>
          <w:tcPr>
            <w:tcW w:w="2410" w:type="dxa"/>
          </w:tcPr>
          <w:p w:rsidR="00E12162" w:rsidRPr="003D7BF0" w:rsidRDefault="00C942A4" w:rsidP="00737DF4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5208,48</w:t>
            </w:r>
          </w:p>
        </w:tc>
        <w:tc>
          <w:tcPr>
            <w:tcW w:w="2119" w:type="dxa"/>
          </w:tcPr>
          <w:p w:rsidR="00E12162" w:rsidRPr="00E67D3D" w:rsidRDefault="00E12162" w:rsidP="00737DF4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u w:val="none"/>
              </w:rPr>
              <w:t>-</w:t>
            </w:r>
          </w:p>
        </w:tc>
      </w:tr>
      <w:tr w:rsidR="00E12162" w:rsidRPr="00E67D3D" w:rsidTr="00737DF4">
        <w:trPr>
          <w:trHeight w:val="429"/>
        </w:trPr>
        <w:tc>
          <w:tcPr>
            <w:tcW w:w="11328" w:type="dxa"/>
            <w:gridSpan w:val="4"/>
          </w:tcPr>
          <w:p w:rsidR="00E12162" w:rsidRPr="00E67D3D" w:rsidRDefault="00331042" w:rsidP="00737DF4">
            <w:pPr>
              <w:shd w:val="clear" w:color="auto" w:fill="FFFFFF"/>
              <w:outlineLvl w:val="0"/>
              <w:rPr>
                <w:rStyle w:val="a4"/>
                <w:rFonts w:ascii="Times New Roman" w:hAnsi="Times New Roman" w:cs="Times New Roman"/>
                <w:color w:val="auto"/>
                <w:u w:val="none"/>
              </w:rPr>
            </w:pPr>
            <w:hyperlink r:id="rId7" w:history="1">
              <w:r w:rsidR="00E12162" w:rsidRPr="003D7BF0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Приказ Департамента экономической политики и развития города Москвы от </w:t>
              </w:r>
              <w:r w:rsidR="00C942A4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29.06.2021г. №55-ТР</w:t>
              </w:r>
              <w:proofErr w:type="gramStart"/>
              <w:r w:rsidR="00E12162" w:rsidRPr="003D7BF0">
                <w:rPr>
                  <w:rFonts w:ascii="Times New Roman" w:eastAsia="Times New Roman" w:hAnsi="Times New Roman" w:cs="Times New Roman"/>
                  <w:color w:val="000000"/>
                  <w:kern w:val="36"/>
                  <w:sz w:val="16"/>
                  <w:szCs w:val="16"/>
                  <w:lang w:eastAsia="ru-RU"/>
                </w:rPr>
                <w:t>«О</w:t>
              </w:r>
              <w:proofErr w:type="gramEnd"/>
              <w:r w:rsidR="00E12162" w:rsidRPr="003D7BF0">
                <w:rPr>
                  <w:rFonts w:ascii="Times New Roman" w:eastAsia="Times New Roman" w:hAnsi="Times New Roman" w:cs="Times New Roman"/>
                  <w:color w:val="000000"/>
                  <w:kern w:val="36"/>
                  <w:sz w:val="16"/>
                  <w:szCs w:val="16"/>
                  <w:lang w:eastAsia="ru-RU"/>
                </w:rPr>
                <w:t>б установлении розничных цен на природный газ, реализуемый населению города Москвы»</w:t>
              </w:r>
            </w:hyperlink>
          </w:p>
        </w:tc>
      </w:tr>
      <w:tr w:rsidR="00E12162" w:rsidRPr="000763D6" w:rsidTr="00737DF4">
        <w:tc>
          <w:tcPr>
            <w:tcW w:w="11328" w:type="dxa"/>
            <w:gridSpan w:val="4"/>
          </w:tcPr>
          <w:p w:rsidR="00E12162" w:rsidRPr="000763D6" w:rsidRDefault="00E12162" w:rsidP="00737DF4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C942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ТАРИФЫ НА ХОЛОДНУЮ ВОДУ И ВОДООТВЕДЕНИЕ ДЛЯ НАСЕЛЕНИЯ ГОРОДА МОСКВЫ</w:t>
            </w:r>
          </w:p>
        </w:tc>
      </w:tr>
      <w:tr w:rsidR="00E12162" w:rsidRPr="00E67D3D" w:rsidTr="00737DF4">
        <w:tc>
          <w:tcPr>
            <w:tcW w:w="5240" w:type="dxa"/>
          </w:tcPr>
          <w:p w:rsidR="00E12162" w:rsidRPr="003D7BF0" w:rsidRDefault="00E12162" w:rsidP="00737D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BF0">
              <w:rPr>
                <w:rFonts w:ascii="Times New Roman" w:eastAsia="Times New Roman" w:hAnsi="Times New Roman" w:cs="Times New Roman"/>
                <w:lang w:eastAsia="ru-RU"/>
              </w:rPr>
              <w:t>Акционерное общество «Мосводоканал» (питьевая вода)</w:t>
            </w:r>
          </w:p>
        </w:tc>
        <w:tc>
          <w:tcPr>
            <w:tcW w:w="1559" w:type="dxa"/>
          </w:tcPr>
          <w:p w:rsidR="00E12162" w:rsidRPr="003D7BF0" w:rsidRDefault="00E12162" w:rsidP="00737D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BF0">
              <w:rPr>
                <w:rFonts w:ascii="Times New Roman" w:eastAsia="Times New Roman" w:hAnsi="Times New Roman" w:cs="Times New Roman"/>
                <w:lang w:eastAsia="ru-RU"/>
              </w:rPr>
              <w:t>руб./ куб. м</w:t>
            </w:r>
          </w:p>
        </w:tc>
        <w:tc>
          <w:tcPr>
            <w:tcW w:w="2410" w:type="dxa"/>
          </w:tcPr>
          <w:p w:rsidR="00E12162" w:rsidRPr="003D7BF0" w:rsidRDefault="00C942A4" w:rsidP="00737D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43,57</w:t>
            </w:r>
          </w:p>
        </w:tc>
        <w:tc>
          <w:tcPr>
            <w:tcW w:w="2119" w:type="dxa"/>
          </w:tcPr>
          <w:p w:rsidR="00E12162" w:rsidRPr="003D7BF0" w:rsidRDefault="00C942A4" w:rsidP="00737D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45,28</w:t>
            </w:r>
          </w:p>
        </w:tc>
      </w:tr>
      <w:tr w:rsidR="00E12162" w:rsidRPr="00E67D3D" w:rsidTr="00737DF4">
        <w:trPr>
          <w:trHeight w:val="65"/>
        </w:trPr>
        <w:tc>
          <w:tcPr>
            <w:tcW w:w="5240" w:type="dxa"/>
          </w:tcPr>
          <w:p w:rsidR="00E12162" w:rsidRPr="003D7BF0" w:rsidRDefault="00E12162" w:rsidP="00737D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BF0">
              <w:rPr>
                <w:rFonts w:ascii="Times New Roman" w:eastAsia="Times New Roman" w:hAnsi="Times New Roman" w:cs="Times New Roman"/>
                <w:lang w:eastAsia="ru-RU"/>
              </w:rPr>
              <w:t>Акционерное общество «Мосводоканал» (водоотведение)</w:t>
            </w:r>
          </w:p>
        </w:tc>
        <w:tc>
          <w:tcPr>
            <w:tcW w:w="1559" w:type="dxa"/>
          </w:tcPr>
          <w:p w:rsidR="00E12162" w:rsidRPr="003D7BF0" w:rsidRDefault="00E12162" w:rsidP="00737D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BF0">
              <w:rPr>
                <w:rFonts w:ascii="Times New Roman" w:eastAsia="Times New Roman" w:hAnsi="Times New Roman" w:cs="Times New Roman"/>
                <w:lang w:eastAsia="ru-RU"/>
              </w:rPr>
              <w:t>руб./ куб. м</w:t>
            </w:r>
          </w:p>
        </w:tc>
        <w:tc>
          <w:tcPr>
            <w:tcW w:w="2410" w:type="dxa"/>
          </w:tcPr>
          <w:p w:rsidR="00C942A4" w:rsidRPr="003D7BF0" w:rsidRDefault="00C942A4" w:rsidP="00C942A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32,02</w:t>
            </w:r>
          </w:p>
        </w:tc>
        <w:tc>
          <w:tcPr>
            <w:tcW w:w="2119" w:type="dxa"/>
          </w:tcPr>
          <w:p w:rsidR="00E12162" w:rsidRPr="003D7BF0" w:rsidRDefault="00C942A4" w:rsidP="00737D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33,26</w:t>
            </w:r>
          </w:p>
        </w:tc>
      </w:tr>
      <w:tr w:rsidR="00E12162" w:rsidRPr="00E67D3D" w:rsidTr="00737DF4">
        <w:tc>
          <w:tcPr>
            <w:tcW w:w="11328" w:type="dxa"/>
            <w:gridSpan w:val="4"/>
          </w:tcPr>
          <w:p w:rsidR="00E12162" w:rsidRPr="00BB598D" w:rsidRDefault="00E12162" w:rsidP="00737D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9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Приказ Департамента экономической политики и развития города Москвы от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17.12.2020 года №358-ТР </w:t>
            </w:r>
            <w:r w:rsidRPr="00BB59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«О корректировке на 2020-2023 годы установленных долгосрочных тарифов на питьевую воду (питьевое водоснабжение), техническую воду и водоотведение для акционерного общества «Мосводоканал»</w:t>
            </w:r>
          </w:p>
        </w:tc>
      </w:tr>
      <w:tr w:rsidR="00E12162" w:rsidRPr="000763D6" w:rsidTr="00737DF4">
        <w:tc>
          <w:tcPr>
            <w:tcW w:w="11328" w:type="dxa"/>
            <w:gridSpan w:val="4"/>
          </w:tcPr>
          <w:p w:rsidR="00E12162" w:rsidRPr="002D1CDF" w:rsidRDefault="00E12162" w:rsidP="00737D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bookmarkStart w:id="0" w:name="_GoBack"/>
            <w:bookmarkEnd w:id="0"/>
            <w:r w:rsidRPr="00331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ЦЕНЫ (ТАРИФЫ) НА ЭЛЕКТРИЧЕСКУЮ ЭНЕРГИЮ, ОТПУСКАЕМУЮ ЭНЕРГОСБЫТОВЫМИ</w:t>
            </w:r>
            <w:r w:rsidRPr="00331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 xml:space="preserve">ОРГАНИЗАЦИЯМИ НАСЕЛЕНИЮ ГОРОДА МОСКВЫ </w:t>
            </w:r>
          </w:p>
        </w:tc>
      </w:tr>
      <w:tr w:rsidR="00E12162" w:rsidRPr="00E67D3D" w:rsidTr="00737DF4">
        <w:tc>
          <w:tcPr>
            <w:tcW w:w="5240" w:type="dxa"/>
          </w:tcPr>
          <w:p w:rsidR="00E12162" w:rsidRPr="00BB598D" w:rsidRDefault="00E12162" w:rsidP="00737D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598D">
              <w:rPr>
                <w:rFonts w:ascii="Times New Roman" w:eastAsia="Times New Roman" w:hAnsi="Times New Roman" w:cs="Times New Roman"/>
                <w:bCs/>
                <w:lang w:eastAsia="ru-RU"/>
              </w:rPr>
              <w:t>Показатель (группы потребителей </w:t>
            </w:r>
            <w:r w:rsidRPr="00BB598D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>с разбивкой по ставкам </w:t>
            </w:r>
            <w:r w:rsidRPr="00BB598D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>и дифференциацией по зонам суток)</w:t>
            </w:r>
          </w:p>
        </w:tc>
        <w:tc>
          <w:tcPr>
            <w:tcW w:w="1559" w:type="dxa"/>
          </w:tcPr>
          <w:p w:rsidR="00E12162" w:rsidRPr="00E67D3D" w:rsidRDefault="00E12162" w:rsidP="00737DF4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u w:val="none"/>
              </w:rPr>
            </w:pPr>
            <w:proofErr w:type="spellStart"/>
            <w:r w:rsidRPr="00E67D3D">
              <w:rPr>
                <w:rStyle w:val="a4"/>
                <w:rFonts w:ascii="Times New Roman" w:hAnsi="Times New Roman" w:cs="Times New Roman"/>
                <w:color w:val="auto"/>
                <w:u w:val="none"/>
              </w:rPr>
              <w:t>Ед</w:t>
            </w:r>
            <w:proofErr w:type="gramStart"/>
            <w:r w:rsidRPr="00E67D3D">
              <w:rPr>
                <w:rStyle w:val="a4"/>
                <w:rFonts w:ascii="Times New Roman" w:hAnsi="Times New Roman" w:cs="Times New Roman"/>
                <w:color w:val="auto"/>
                <w:u w:val="none"/>
              </w:rPr>
              <w:t>.и</w:t>
            </w:r>
            <w:proofErr w:type="gramEnd"/>
            <w:r w:rsidRPr="00E67D3D">
              <w:rPr>
                <w:rStyle w:val="a4"/>
                <w:rFonts w:ascii="Times New Roman" w:hAnsi="Times New Roman" w:cs="Times New Roman"/>
                <w:color w:val="auto"/>
                <w:u w:val="none"/>
              </w:rPr>
              <w:t>змерения</w:t>
            </w:r>
            <w:proofErr w:type="spellEnd"/>
          </w:p>
        </w:tc>
        <w:tc>
          <w:tcPr>
            <w:tcW w:w="2410" w:type="dxa"/>
          </w:tcPr>
          <w:p w:rsidR="00E12162" w:rsidRPr="00E67D3D" w:rsidRDefault="00331042" w:rsidP="00737DF4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u w:val="none"/>
              </w:rPr>
              <w:t>С 01.01.2022</w:t>
            </w:r>
            <w:r w:rsidR="00E12162" w:rsidRPr="00E67D3D">
              <w:rPr>
                <w:rStyle w:val="a4"/>
                <w:rFonts w:ascii="Times New Roman" w:hAnsi="Times New Roman" w:cs="Times New Roman"/>
                <w:color w:val="auto"/>
                <w:u w:val="none"/>
              </w:rPr>
              <w:t xml:space="preserve"> по 30.06.202</w:t>
            </w:r>
            <w:r>
              <w:rPr>
                <w:rStyle w:val="a4"/>
                <w:rFonts w:ascii="Times New Roman" w:hAnsi="Times New Roman" w:cs="Times New Roman"/>
                <w:color w:val="auto"/>
                <w:u w:val="none"/>
              </w:rPr>
              <w:t>2</w:t>
            </w:r>
          </w:p>
        </w:tc>
        <w:tc>
          <w:tcPr>
            <w:tcW w:w="2119" w:type="dxa"/>
          </w:tcPr>
          <w:p w:rsidR="00E12162" w:rsidRPr="00E67D3D" w:rsidRDefault="00E12162" w:rsidP="00737DF4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u w:val="none"/>
              </w:rPr>
            </w:pPr>
            <w:r w:rsidRPr="00E67D3D">
              <w:rPr>
                <w:rStyle w:val="a4"/>
                <w:rFonts w:ascii="Times New Roman" w:hAnsi="Times New Roman" w:cs="Times New Roman"/>
                <w:color w:val="auto"/>
                <w:u w:val="none"/>
              </w:rPr>
              <w:t>С 01.0</w:t>
            </w:r>
            <w:r w:rsidR="00331042">
              <w:rPr>
                <w:rStyle w:val="a4"/>
                <w:rFonts w:ascii="Times New Roman" w:hAnsi="Times New Roman" w:cs="Times New Roman"/>
                <w:color w:val="auto"/>
                <w:u w:val="none"/>
              </w:rPr>
              <w:t>7.2022</w:t>
            </w:r>
            <w:r w:rsidRPr="00E67D3D">
              <w:rPr>
                <w:rStyle w:val="a4"/>
                <w:rFonts w:ascii="Times New Roman" w:hAnsi="Times New Roman" w:cs="Times New Roman"/>
                <w:color w:val="auto"/>
                <w:u w:val="none"/>
              </w:rPr>
              <w:t xml:space="preserve"> по 3</w:t>
            </w:r>
            <w:r>
              <w:rPr>
                <w:rStyle w:val="a4"/>
                <w:rFonts w:ascii="Times New Roman" w:hAnsi="Times New Roman" w:cs="Times New Roman"/>
                <w:color w:val="auto"/>
                <w:u w:val="none"/>
              </w:rPr>
              <w:t>1</w:t>
            </w:r>
            <w:r w:rsidRPr="00E67D3D">
              <w:rPr>
                <w:rStyle w:val="a4"/>
                <w:rFonts w:ascii="Times New Roman" w:hAnsi="Times New Roman" w:cs="Times New Roman"/>
                <w:color w:val="auto"/>
                <w:u w:val="none"/>
              </w:rPr>
              <w:t>.</w:t>
            </w:r>
            <w:r>
              <w:rPr>
                <w:rStyle w:val="a4"/>
                <w:rFonts w:ascii="Times New Roman" w:hAnsi="Times New Roman" w:cs="Times New Roman"/>
                <w:color w:val="auto"/>
                <w:u w:val="none"/>
              </w:rPr>
              <w:t>12</w:t>
            </w:r>
            <w:r w:rsidRPr="00E67D3D">
              <w:rPr>
                <w:rStyle w:val="a4"/>
                <w:rFonts w:ascii="Times New Roman" w:hAnsi="Times New Roman" w:cs="Times New Roman"/>
                <w:color w:val="auto"/>
                <w:u w:val="none"/>
              </w:rPr>
              <w:t>.202</w:t>
            </w:r>
            <w:r w:rsidR="00331042">
              <w:rPr>
                <w:rStyle w:val="a4"/>
                <w:rFonts w:ascii="Times New Roman" w:hAnsi="Times New Roman" w:cs="Times New Roman"/>
                <w:color w:val="auto"/>
                <w:u w:val="none"/>
              </w:rPr>
              <w:t>2</w:t>
            </w:r>
          </w:p>
        </w:tc>
      </w:tr>
      <w:tr w:rsidR="00E12162" w:rsidRPr="00E67D3D" w:rsidTr="00737DF4">
        <w:tc>
          <w:tcPr>
            <w:tcW w:w="11328" w:type="dxa"/>
            <w:gridSpan w:val="4"/>
          </w:tcPr>
          <w:p w:rsidR="00E12162" w:rsidRPr="008B325E" w:rsidRDefault="00E12162" w:rsidP="00737D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B325E">
              <w:rPr>
                <w:rFonts w:ascii="Times New Roman" w:eastAsia="Times New Roman" w:hAnsi="Times New Roman" w:cs="Times New Roman"/>
                <w:b/>
                <w:lang w:eastAsia="ru-RU"/>
              </w:rPr>
              <w:t>Население (тарифы указываются с учетом НДС)*</w:t>
            </w:r>
          </w:p>
        </w:tc>
      </w:tr>
      <w:tr w:rsidR="00E12162" w:rsidRPr="00E67D3D" w:rsidTr="00737DF4">
        <w:tc>
          <w:tcPr>
            <w:tcW w:w="11328" w:type="dxa"/>
            <w:gridSpan w:val="4"/>
          </w:tcPr>
          <w:p w:rsidR="00E12162" w:rsidRPr="008B325E" w:rsidRDefault="00E12162" w:rsidP="00737D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B325E">
              <w:rPr>
                <w:rFonts w:ascii="Times New Roman" w:eastAsia="Times New Roman" w:hAnsi="Times New Roman" w:cs="Times New Roman"/>
                <w:b/>
                <w:lang w:eastAsia="ru-RU"/>
              </w:rPr>
              <w:t>Население, за исключением указанного в пункте 2 настоящего приложения</w:t>
            </w:r>
          </w:p>
        </w:tc>
      </w:tr>
      <w:tr w:rsidR="00E12162" w:rsidRPr="00E67D3D" w:rsidTr="00737DF4">
        <w:tc>
          <w:tcPr>
            <w:tcW w:w="5240" w:type="dxa"/>
            <w:vAlign w:val="center"/>
          </w:tcPr>
          <w:p w:rsidR="00E12162" w:rsidRPr="008B325E" w:rsidRDefault="00E12162" w:rsidP="00737D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B325E">
              <w:rPr>
                <w:rFonts w:ascii="Times New Roman" w:eastAsia="Times New Roman" w:hAnsi="Times New Roman" w:cs="Times New Roman"/>
                <w:lang w:eastAsia="ru-RU"/>
              </w:rPr>
              <w:t>Одноставочный</w:t>
            </w:r>
            <w:proofErr w:type="spellEnd"/>
            <w:r w:rsidRPr="008B325E">
              <w:rPr>
                <w:rFonts w:ascii="Times New Roman" w:eastAsia="Times New Roman" w:hAnsi="Times New Roman" w:cs="Times New Roman"/>
                <w:lang w:eastAsia="ru-RU"/>
              </w:rPr>
              <w:t xml:space="preserve"> тариф</w:t>
            </w:r>
          </w:p>
        </w:tc>
        <w:tc>
          <w:tcPr>
            <w:tcW w:w="1559" w:type="dxa"/>
            <w:vAlign w:val="center"/>
          </w:tcPr>
          <w:p w:rsidR="00E12162" w:rsidRPr="008B325E" w:rsidRDefault="00E12162" w:rsidP="00737D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25E">
              <w:rPr>
                <w:rFonts w:ascii="Times New Roman" w:eastAsia="Times New Roman" w:hAnsi="Times New Roman" w:cs="Times New Roman"/>
                <w:lang w:eastAsia="ru-RU"/>
              </w:rPr>
              <w:t>руб./</w:t>
            </w:r>
            <w:proofErr w:type="spellStart"/>
            <w:r w:rsidRPr="008B325E">
              <w:rPr>
                <w:rFonts w:ascii="Times New Roman" w:eastAsia="Times New Roman" w:hAnsi="Times New Roman" w:cs="Times New Roman"/>
                <w:lang w:eastAsia="ru-RU"/>
              </w:rPr>
              <w:t>кВт·</w:t>
            </w:r>
            <w:proofErr w:type="gramStart"/>
            <w:r w:rsidRPr="008B325E">
              <w:rPr>
                <w:rFonts w:ascii="Times New Roman" w:eastAsia="Times New Roman" w:hAnsi="Times New Roman" w:cs="Times New Roman"/>
                <w:lang w:eastAsia="ru-RU"/>
              </w:rPr>
              <w:t>ч</w:t>
            </w:r>
            <w:proofErr w:type="spellEnd"/>
            <w:proofErr w:type="gramEnd"/>
          </w:p>
        </w:tc>
        <w:tc>
          <w:tcPr>
            <w:tcW w:w="2410" w:type="dxa"/>
            <w:vAlign w:val="center"/>
          </w:tcPr>
          <w:p w:rsidR="00E12162" w:rsidRPr="008B325E" w:rsidRDefault="00331042" w:rsidP="003310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5,92</w:t>
            </w:r>
          </w:p>
        </w:tc>
        <w:tc>
          <w:tcPr>
            <w:tcW w:w="2119" w:type="dxa"/>
          </w:tcPr>
          <w:p w:rsidR="00E12162" w:rsidRPr="008B325E" w:rsidRDefault="00331042" w:rsidP="00737D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6,17</w:t>
            </w:r>
          </w:p>
        </w:tc>
      </w:tr>
      <w:tr w:rsidR="00E12162" w:rsidRPr="00E67D3D" w:rsidTr="00737DF4">
        <w:tc>
          <w:tcPr>
            <w:tcW w:w="11328" w:type="dxa"/>
            <w:gridSpan w:val="4"/>
          </w:tcPr>
          <w:p w:rsidR="00E12162" w:rsidRPr="008B325E" w:rsidRDefault="00E12162" w:rsidP="00737D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B325E">
              <w:rPr>
                <w:rFonts w:ascii="Times New Roman" w:eastAsia="Times New Roman" w:hAnsi="Times New Roman" w:cs="Times New Roman"/>
                <w:b/>
                <w:lang w:eastAsia="ru-RU"/>
              </w:rPr>
              <w:t>Тариф, дифференцированный по двум зонам суток</w:t>
            </w:r>
          </w:p>
        </w:tc>
      </w:tr>
      <w:tr w:rsidR="00E12162" w:rsidRPr="00E67D3D" w:rsidTr="00737DF4">
        <w:tc>
          <w:tcPr>
            <w:tcW w:w="5240" w:type="dxa"/>
            <w:vAlign w:val="center"/>
          </w:tcPr>
          <w:p w:rsidR="00E12162" w:rsidRPr="008B325E" w:rsidRDefault="00E12162" w:rsidP="00737D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25E">
              <w:rPr>
                <w:rFonts w:ascii="Times New Roman" w:eastAsia="Times New Roman" w:hAnsi="Times New Roman" w:cs="Times New Roman"/>
                <w:lang w:eastAsia="ru-RU"/>
              </w:rPr>
              <w:t>Дневная зона</w:t>
            </w:r>
          </w:p>
        </w:tc>
        <w:tc>
          <w:tcPr>
            <w:tcW w:w="1559" w:type="dxa"/>
            <w:vAlign w:val="center"/>
          </w:tcPr>
          <w:p w:rsidR="00E12162" w:rsidRPr="008B325E" w:rsidRDefault="00E12162" w:rsidP="00737D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25E">
              <w:rPr>
                <w:rFonts w:ascii="Times New Roman" w:eastAsia="Times New Roman" w:hAnsi="Times New Roman" w:cs="Times New Roman"/>
                <w:lang w:eastAsia="ru-RU"/>
              </w:rPr>
              <w:t>руб./</w:t>
            </w:r>
            <w:proofErr w:type="spellStart"/>
            <w:r w:rsidRPr="008B325E">
              <w:rPr>
                <w:rFonts w:ascii="Times New Roman" w:eastAsia="Times New Roman" w:hAnsi="Times New Roman" w:cs="Times New Roman"/>
                <w:lang w:eastAsia="ru-RU"/>
              </w:rPr>
              <w:t>кВт·</w:t>
            </w:r>
            <w:proofErr w:type="gramStart"/>
            <w:r w:rsidRPr="008B325E">
              <w:rPr>
                <w:rFonts w:ascii="Times New Roman" w:eastAsia="Times New Roman" w:hAnsi="Times New Roman" w:cs="Times New Roman"/>
                <w:lang w:eastAsia="ru-RU"/>
              </w:rPr>
              <w:t>ч</w:t>
            </w:r>
            <w:proofErr w:type="spellEnd"/>
            <w:proofErr w:type="gramEnd"/>
          </w:p>
        </w:tc>
        <w:tc>
          <w:tcPr>
            <w:tcW w:w="2410" w:type="dxa"/>
            <w:vAlign w:val="center"/>
          </w:tcPr>
          <w:p w:rsidR="00E12162" w:rsidRPr="008B325E" w:rsidRDefault="00331042" w:rsidP="003310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6,81</w:t>
            </w:r>
          </w:p>
        </w:tc>
        <w:tc>
          <w:tcPr>
            <w:tcW w:w="2119" w:type="dxa"/>
          </w:tcPr>
          <w:p w:rsidR="00E12162" w:rsidRPr="008B325E" w:rsidRDefault="00331042" w:rsidP="00737D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7,10</w:t>
            </w:r>
          </w:p>
        </w:tc>
      </w:tr>
      <w:tr w:rsidR="00E12162" w:rsidRPr="00E67D3D" w:rsidTr="00737DF4">
        <w:tc>
          <w:tcPr>
            <w:tcW w:w="5240" w:type="dxa"/>
            <w:vAlign w:val="center"/>
          </w:tcPr>
          <w:p w:rsidR="00E12162" w:rsidRPr="008B325E" w:rsidRDefault="00E12162" w:rsidP="00737D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25E">
              <w:rPr>
                <w:rFonts w:ascii="Times New Roman" w:eastAsia="Times New Roman" w:hAnsi="Times New Roman" w:cs="Times New Roman"/>
                <w:lang w:eastAsia="ru-RU"/>
              </w:rPr>
              <w:t>Ночная зона</w:t>
            </w:r>
          </w:p>
        </w:tc>
        <w:tc>
          <w:tcPr>
            <w:tcW w:w="1559" w:type="dxa"/>
            <w:vAlign w:val="center"/>
          </w:tcPr>
          <w:p w:rsidR="00E12162" w:rsidRPr="008B325E" w:rsidRDefault="00E12162" w:rsidP="00737D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25E">
              <w:rPr>
                <w:rFonts w:ascii="Times New Roman" w:eastAsia="Times New Roman" w:hAnsi="Times New Roman" w:cs="Times New Roman"/>
                <w:lang w:eastAsia="ru-RU"/>
              </w:rPr>
              <w:t>руб./</w:t>
            </w:r>
            <w:proofErr w:type="spellStart"/>
            <w:r w:rsidRPr="008B325E">
              <w:rPr>
                <w:rFonts w:ascii="Times New Roman" w:eastAsia="Times New Roman" w:hAnsi="Times New Roman" w:cs="Times New Roman"/>
                <w:lang w:eastAsia="ru-RU"/>
              </w:rPr>
              <w:t>кВт·</w:t>
            </w:r>
            <w:proofErr w:type="gramStart"/>
            <w:r w:rsidRPr="008B325E">
              <w:rPr>
                <w:rFonts w:ascii="Times New Roman" w:eastAsia="Times New Roman" w:hAnsi="Times New Roman" w:cs="Times New Roman"/>
                <w:lang w:eastAsia="ru-RU"/>
              </w:rPr>
              <w:t>ч</w:t>
            </w:r>
            <w:proofErr w:type="spellEnd"/>
            <w:proofErr w:type="gramEnd"/>
          </w:p>
        </w:tc>
        <w:tc>
          <w:tcPr>
            <w:tcW w:w="2410" w:type="dxa"/>
            <w:vAlign w:val="center"/>
          </w:tcPr>
          <w:p w:rsidR="00E12162" w:rsidRPr="008B325E" w:rsidRDefault="00331042" w:rsidP="003310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2,48</w:t>
            </w:r>
          </w:p>
        </w:tc>
        <w:tc>
          <w:tcPr>
            <w:tcW w:w="2119" w:type="dxa"/>
          </w:tcPr>
          <w:p w:rsidR="00E12162" w:rsidRPr="008B325E" w:rsidRDefault="00331042" w:rsidP="00737D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2,69</w:t>
            </w:r>
          </w:p>
        </w:tc>
      </w:tr>
      <w:tr w:rsidR="00E12162" w:rsidRPr="00E67D3D" w:rsidTr="00737DF4">
        <w:tc>
          <w:tcPr>
            <w:tcW w:w="11328" w:type="dxa"/>
            <w:gridSpan w:val="4"/>
          </w:tcPr>
          <w:p w:rsidR="00E12162" w:rsidRPr="008B325E" w:rsidRDefault="00E12162" w:rsidP="00737D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B325E">
              <w:rPr>
                <w:rFonts w:ascii="Times New Roman" w:eastAsia="Times New Roman" w:hAnsi="Times New Roman" w:cs="Times New Roman"/>
                <w:b/>
                <w:lang w:eastAsia="ru-RU"/>
              </w:rPr>
              <w:t>Тариф, дифференцированный по трем зонам суток</w:t>
            </w:r>
          </w:p>
        </w:tc>
      </w:tr>
      <w:tr w:rsidR="00E12162" w:rsidRPr="00E67D3D" w:rsidTr="00737DF4">
        <w:tc>
          <w:tcPr>
            <w:tcW w:w="5240" w:type="dxa"/>
            <w:vAlign w:val="center"/>
          </w:tcPr>
          <w:p w:rsidR="00E12162" w:rsidRPr="008B325E" w:rsidRDefault="00E12162" w:rsidP="00737D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25E">
              <w:rPr>
                <w:rFonts w:ascii="Times New Roman" w:eastAsia="Times New Roman" w:hAnsi="Times New Roman" w:cs="Times New Roman"/>
                <w:lang w:eastAsia="ru-RU"/>
              </w:rPr>
              <w:t>Пиковая зона</w:t>
            </w:r>
          </w:p>
        </w:tc>
        <w:tc>
          <w:tcPr>
            <w:tcW w:w="1559" w:type="dxa"/>
            <w:vAlign w:val="center"/>
          </w:tcPr>
          <w:p w:rsidR="00E12162" w:rsidRPr="008B325E" w:rsidRDefault="00E12162" w:rsidP="00737D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25E">
              <w:rPr>
                <w:rFonts w:ascii="Times New Roman" w:eastAsia="Times New Roman" w:hAnsi="Times New Roman" w:cs="Times New Roman"/>
                <w:lang w:eastAsia="ru-RU"/>
              </w:rPr>
              <w:t>руб./</w:t>
            </w:r>
            <w:proofErr w:type="spellStart"/>
            <w:r w:rsidRPr="008B325E">
              <w:rPr>
                <w:rFonts w:ascii="Times New Roman" w:eastAsia="Times New Roman" w:hAnsi="Times New Roman" w:cs="Times New Roman"/>
                <w:lang w:eastAsia="ru-RU"/>
              </w:rPr>
              <w:t>кВт·</w:t>
            </w:r>
            <w:proofErr w:type="gramStart"/>
            <w:r w:rsidRPr="008B325E">
              <w:rPr>
                <w:rFonts w:ascii="Times New Roman" w:eastAsia="Times New Roman" w:hAnsi="Times New Roman" w:cs="Times New Roman"/>
                <w:lang w:eastAsia="ru-RU"/>
              </w:rPr>
              <w:t>ч</w:t>
            </w:r>
            <w:proofErr w:type="spellEnd"/>
            <w:proofErr w:type="gramEnd"/>
          </w:p>
        </w:tc>
        <w:tc>
          <w:tcPr>
            <w:tcW w:w="2410" w:type="dxa"/>
            <w:vAlign w:val="center"/>
          </w:tcPr>
          <w:p w:rsidR="00E12162" w:rsidRPr="008B325E" w:rsidRDefault="00331042" w:rsidP="003310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7,10</w:t>
            </w:r>
          </w:p>
        </w:tc>
        <w:tc>
          <w:tcPr>
            <w:tcW w:w="2119" w:type="dxa"/>
          </w:tcPr>
          <w:p w:rsidR="00E12162" w:rsidRPr="008B325E" w:rsidRDefault="00331042" w:rsidP="00737D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7,40</w:t>
            </w:r>
          </w:p>
        </w:tc>
      </w:tr>
      <w:tr w:rsidR="00E12162" w:rsidRPr="00E67D3D" w:rsidTr="00737DF4">
        <w:tc>
          <w:tcPr>
            <w:tcW w:w="5240" w:type="dxa"/>
            <w:vAlign w:val="center"/>
          </w:tcPr>
          <w:p w:rsidR="00E12162" w:rsidRPr="008B325E" w:rsidRDefault="00E12162" w:rsidP="00737D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25E">
              <w:rPr>
                <w:rFonts w:ascii="Times New Roman" w:eastAsia="Times New Roman" w:hAnsi="Times New Roman" w:cs="Times New Roman"/>
                <w:lang w:eastAsia="ru-RU"/>
              </w:rPr>
              <w:t>Полупиковая зона</w:t>
            </w:r>
          </w:p>
        </w:tc>
        <w:tc>
          <w:tcPr>
            <w:tcW w:w="1559" w:type="dxa"/>
            <w:vAlign w:val="center"/>
          </w:tcPr>
          <w:p w:rsidR="00E12162" w:rsidRPr="008B325E" w:rsidRDefault="00E12162" w:rsidP="00737D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25E">
              <w:rPr>
                <w:rFonts w:ascii="Times New Roman" w:eastAsia="Times New Roman" w:hAnsi="Times New Roman" w:cs="Times New Roman"/>
                <w:lang w:eastAsia="ru-RU"/>
              </w:rPr>
              <w:t>руб./</w:t>
            </w:r>
            <w:proofErr w:type="spellStart"/>
            <w:r w:rsidRPr="008B325E">
              <w:rPr>
                <w:rFonts w:ascii="Times New Roman" w:eastAsia="Times New Roman" w:hAnsi="Times New Roman" w:cs="Times New Roman"/>
                <w:lang w:eastAsia="ru-RU"/>
              </w:rPr>
              <w:t>кВт·</w:t>
            </w:r>
            <w:proofErr w:type="gramStart"/>
            <w:r w:rsidRPr="008B325E">
              <w:rPr>
                <w:rFonts w:ascii="Times New Roman" w:eastAsia="Times New Roman" w:hAnsi="Times New Roman" w:cs="Times New Roman"/>
                <w:lang w:eastAsia="ru-RU"/>
              </w:rPr>
              <w:t>ч</w:t>
            </w:r>
            <w:proofErr w:type="spellEnd"/>
            <w:proofErr w:type="gramEnd"/>
          </w:p>
        </w:tc>
        <w:tc>
          <w:tcPr>
            <w:tcW w:w="2410" w:type="dxa"/>
            <w:vAlign w:val="center"/>
          </w:tcPr>
          <w:p w:rsidR="00E12162" w:rsidRPr="008B325E" w:rsidRDefault="00331042" w:rsidP="003310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5,92</w:t>
            </w:r>
          </w:p>
        </w:tc>
        <w:tc>
          <w:tcPr>
            <w:tcW w:w="2119" w:type="dxa"/>
          </w:tcPr>
          <w:p w:rsidR="00E12162" w:rsidRPr="008B325E" w:rsidRDefault="00331042" w:rsidP="00737D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6,17</w:t>
            </w:r>
          </w:p>
        </w:tc>
      </w:tr>
      <w:tr w:rsidR="00E12162" w:rsidRPr="00E67D3D" w:rsidTr="00737DF4">
        <w:tc>
          <w:tcPr>
            <w:tcW w:w="5240" w:type="dxa"/>
            <w:vAlign w:val="center"/>
          </w:tcPr>
          <w:p w:rsidR="00E12162" w:rsidRPr="008B325E" w:rsidRDefault="00E12162" w:rsidP="00737D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25E">
              <w:rPr>
                <w:rFonts w:ascii="Times New Roman" w:eastAsia="Times New Roman" w:hAnsi="Times New Roman" w:cs="Times New Roman"/>
                <w:lang w:eastAsia="ru-RU"/>
              </w:rPr>
              <w:t>Ночная зона</w:t>
            </w:r>
          </w:p>
        </w:tc>
        <w:tc>
          <w:tcPr>
            <w:tcW w:w="1559" w:type="dxa"/>
            <w:vAlign w:val="center"/>
          </w:tcPr>
          <w:p w:rsidR="00E12162" w:rsidRPr="008B325E" w:rsidRDefault="00E12162" w:rsidP="00737D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25E">
              <w:rPr>
                <w:rFonts w:ascii="Times New Roman" w:eastAsia="Times New Roman" w:hAnsi="Times New Roman" w:cs="Times New Roman"/>
                <w:lang w:eastAsia="ru-RU"/>
              </w:rPr>
              <w:t>руб./</w:t>
            </w:r>
            <w:proofErr w:type="spellStart"/>
            <w:r w:rsidRPr="008B325E">
              <w:rPr>
                <w:rFonts w:ascii="Times New Roman" w:eastAsia="Times New Roman" w:hAnsi="Times New Roman" w:cs="Times New Roman"/>
                <w:lang w:eastAsia="ru-RU"/>
              </w:rPr>
              <w:t>кВт·</w:t>
            </w:r>
            <w:proofErr w:type="gramStart"/>
            <w:r w:rsidRPr="008B325E">
              <w:rPr>
                <w:rFonts w:ascii="Times New Roman" w:eastAsia="Times New Roman" w:hAnsi="Times New Roman" w:cs="Times New Roman"/>
                <w:lang w:eastAsia="ru-RU"/>
              </w:rPr>
              <w:t>ч</w:t>
            </w:r>
            <w:proofErr w:type="spellEnd"/>
            <w:proofErr w:type="gramEnd"/>
          </w:p>
        </w:tc>
        <w:tc>
          <w:tcPr>
            <w:tcW w:w="2410" w:type="dxa"/>
            <w:vAlign w:val="center"/>
          </w:tcPr>
          <w:p w:rsidR="00E12162" w:rsidRPr="008B325E" w:rsidRDefault="00331042" w:rsidP="003310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2,48</w:t>
            </w:r>
          </w:p>
        </w:tc>
        <w:tc>
          <w:tcPr>
            <w:tcW w:w="2119" w:type="dxa"/>
          </w:tcPr>
          <w:p w:rsidR="00E12162" w:rsidRPr="008B325E" w:rsidRDefault="00331042" w:rsidP="00737D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2,69</w:t>
            </w:r>
          </w:p>
        </w:tc>
      </w:tr>
      <w:tr w:rsidR="00E12162" w:rsidRPr="00E67D3D" w:rsidTr="00737DF4">
        <w:tc>
          <w:tcPr>
            <w:tcW w:w="11328" w:type="dxa"/>
            <w:gridSpan w:val="4"/>
          </w:tcPr>
          <w:p w:rsidR="00E12162" w:rsidRPr="008B325E" w:rsidRDefault="00E12162" w:rsidP="00737D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B325E">
              <w:rPr>
                <w:rFonts w:ascii="Times New Roman" w:eastAsia="Times New Roman" w:hAnsi="Times New Roman" w:cs="Times New Roman"/>
                <w:b/>
                <w:lang w:eastAsia="ru-RU"/>
              </w:rPr>
              <w:t>Население, проживающее в домах, оборудованных в установленном </w:t>
            </w:r>
            <w:r w:rsidRPr="008B325E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порядке стационарными и (или) электроотопительными </w:t>
            </w:r>
            <w:r w:rsidRPr="008B325E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установками (тарифы указываются с учетом НДС)</w:t>
            </w:r>
          </w:p>
        </w:tc>
      </w:tr>
      <w:tr w:rsidR="00E12162" w:rsidRPr="00E67D3D" w:rsidTr="00737DF4">
        <w:tc>
          <w:tcPr>
            <w:tcW w:w="5240" w:type="dxa"/>
            <w:vAlign w:val="center"/>
          </w:tcPr>
          <w:p w:rsidR="00E12162" w:rsidRPr="008B325E" w:rsidRDefault="00E12162" w:rsidP="00737D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B325E">
              <w:rPr>
                <w:rFonts w:ascii="Times New Roman" w:eastAsia="Times New Roman" w:hAnsi="Times New Roman" w:cs="Times New Roman"/>
                <w:lang w:eastAsia="ru-RU"/>
              </w:rPr>
              <w:t>Одноставочный</w:t>
            </w:r>
            <w:proofErr w:type="spellEnd"/>
            <w:r w:rsidRPr="008B325E">
              <w:rPr>
                <w:rFonts w:ascii="Times New Roman" w:eastAsia="Times New Roman" w:hAnsi="Times New Roman" w:cs="Times New Roman"/>
                <w:lang w:eastAsia="ru-RU"/>
              </w:rPr>
              <w:t xml:space="preserve"> тариф</w:t>
            </w:r>
          </w:p>
        </w:tc>
        <w:tc>
          <w:tcPr>
            <w:tcW w:w="1559" w:type="dxa"/>
            <w:vAlign w:val="center"/>
          </w:tcPr>
          <w:p w:rsidR="00E12162" w:rsidRPr="008B325E" w:rsidRDefault="00E12162" w:rsidP="00737D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25E">
              <w:rPr>
                <w:rFonts w:ascii="Times New Roman" w:eastAsia="Times New Roman" w:hAnsi="Times New Roman" w:cs="Times New Roman"/>
                <w:lang w:eastAsia="ru-RU"/>
              </w:rPr>
              <w:t>руб./</w:t>
            </w:r>
            <w:proofErr w:type="spellStart"/>
            <w:r w:rsidRPr="008B325E">
              <w:rPr>
                <w:rFonts w:ascii="Times New Roman" w:eastAsia="Times New Roman" w:hAnsi="Times New Roman" w:cs="Times New Roman"/>
                <w:lang w:eastAsia="ru-RU"/>
              </w:rPr>
              <w:t>кВт·</w:t>
            </w:r>
            <w:proofErr w:type="gramStart"/>
            <w:r w:rsidRPr="008B325E">
              <w:rPr>
                <w:rFonts w:ascii="Times New Roman" w:eastAsia="Times New Roman" w:hAnsi="Times New Roman" w:cs="Times New Roman"/>
                <w:lang w:eastAsia="ru-RU"/>
              </w:rPr>
              <w:t>ч</w:t>
            </w:r>
            <w:proofErr w:type="spellEnd"/>
            <w:proofErr w:type="gramEnd"/>
          </w:p>
        </w:tc>
        <w:tc>
          <w:tcPr>
            <w:tcW w:w="2410" w:type="dxa"/>
            <w:vAlign w:val="center"/>
          </w:tcPr>
          <w:p w:rsidR="00E12162" w:rsidRPr="008B325E" w:rsidRDefault="00331042" w:rsidP="003310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5,15</w:t>
            </w:r>
          </w:p>
        </w:tc>
        <w:tc>
          <w:tcPr>
            <w:tcW w:w="2119" w:type="dxa"/>
          </w:tcPr>
          <w:p w:rsidR="00E12162" w:rsidRPr="008B325E" w:rsidRDefault="00331042" w:rsidP="00737D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5,43</w:t>
            </w:r>
          </w:p>
        </w:tc>
      </w:tr>
      <w:tr w:rsidR="00E12162" w:rsidRPr="00E67D3D" w:rsidTr="00737DF4">
        <w:tc>
          <w:tcPr>
            <w:tcW w:w="11328" w:type="dxa"/>
            <w:gridSpan w:val="4"/>
          </w:tcPr>
          <w:p w:rsidR="00E12162" w:rsidRPr="008B325E" w:rsidRDefault="00E12162" w:rsidP="00737D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B325E">
              <w:rPr>
                <w:rFonts w:ascii="Times New Roman" w:eastAsia="Times New Roman" w:hAnsi="Times New Roman" w:cs="Times New Roman"/>
                <w:b/>
                <w:lang w:eastAsia="ru-RU"/>
              </w:rPr>
              <w:t>Тариф, дифференцированный по двум зонам суток</w:t>
            </w:r>
          </w:p>
        </w:tc>
      </w:tr>
      <w:tr w:rsidR="00E12162" w:rsidRPr="00E67D3D" w:rsidTr="00737DF4">
        <w:tc>
          <w:tcPr>
            <w:tcW w:w="5240" w:type="dxa"/>
            <w:vAlign w:val="center"/>
          </w:tcPr>
          <w:p w:rsidR="00E12162" w:rsidRPr="008B325E" w:rsidRDefault="00E12162" w:rsidP="00737D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25E">
              <w:rPr>
                <w:rFonts w:ascii="Times New Roman" w:eastAsia="Times New Roman" w:hAnsi="Times New Roman" w:cs="Times New Roman"/>
                <w:lang w:eastAsia="ru-RU"/>
              </w:rPr>
              <w:t>Дневная зона</w:t>
            </w:r>
          </w:p>
        </w:tc>
        <w:tc>
          <w:tcPr>
            <w:tcW w:w="1559" w:type="dxa"/>
            <w:vAlign w:val="center"/>
          </w:tcPr>
          <w:p w:rsidR="00E12162" w:rsidRPr="008B325E" w:rsidRDefault="00E12162" w:rsidP="00737D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25E">
              <w:rPr>
                <w:rFonts w:ascii="Times New Roman" w:eastAsia="Times New Roman" w:hAnsi="Times New Roman" w:cs="Times New Roman"/>
                <w:lang w:eastAsia="ru-RU"/>
              </w:rPr>
              <w:t>руб./</w:t>
            </w:r>
            <w:proofErr w:type="spellStart"/>
            <w:r w:rsidRPr="008B325E">
              <w:rPr>
                <w:rFonts w:ascii="Times New Roman" w:eastAsia="Times New Roman" w:hAnsi="Times New Roman" w:cs="Times New Roman"/>
                <w:lang w:eastAsia="ru-RU"/>
              </w:rPr>
              <w:t>кВт·</w:t>
            </w:r>
            <w:proofErr w:type="gramStart"/>
            <w:r w:rsidRPr="008B325E">
              <w:rPr>
                <w:rFonts w:ascii="Times New Roman" w:eastAsia="Times New Roman" w:hAnsi="Times New Roman" w:cs="Times New Roman"/>
                <w:lang w:eastAsia="ru-RU"/>
              </w:rPr>
              <w:t>ч</w:t>
            </w:r>
            <w:proofErr w:type="spellEnd"/>
            <w:proofErr w:type="gramEnd"/>
          </w:p>
        </w:tc>
        <w:tc>
          <w:tcPr>
            <w:tcW w:w="2410" w:type="dxa"/>
            <w:vAlign w:val="center"/>
          </w:tcPr>
          <w:p w:rsidR="00E12162" w:rsidRPr="008B325E" w:rsidRDefault="00331042" w:rsidP="003310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5,92</w:t>
            </w:r>
          </w:p>
        </w:tc>
        <w:tc>
          <w:tcPr>
            <w:tcW w:w="2119" w:type="dxa"/>
          </w:tcPr>
          <w:p w:rsidR="00E12162" w:rsidRPr="008B325E" w:rsidRDefault="00331042" w:rsidP="00737D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6,24</w:t>
            </w:r>
          </w:p>
        </w:tc>
      </w:tr>
      <w:tr w:rsidR="00E12162" w:rsidRPr="00E67D3D" w:rsidTr="00737DF4">
        <w:tc>
          <w:tcPr>
            <w:tcW w:w="5240" w:type="dxa"/>
            <w:vAlign w:val="center"/>
          </w:tcPr>
          <w:p w:rsidR="00E12162" w:rsidRPr="008B325E" w:rsidRDefault="00E12162" w:rsidP="00737D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25E">
              <w:rPr>
                <w:rFonts w:ascii="Times New Roman" w:eastAsia="Times New Roman" w:hAnsi="Times New Roman" w:cs="Times New Roman"/>
                <w:lang w:eastAsia="ru-RU"/>
              </w:rPr>
              <w:t>Ночная зона</w:t>
            </w:r>
          </w:p>
        </w:tc>
        <w:tc>
          <w:tcPr>
            <w:tcW w:w="1559" w:type="dxa"/>
            <w:vAlign w:val="center"/>
          </w:tcPr>
          <w:p w:rsidR="00E12162" w:rsidRPr="008B325E" w:rsidRDefault="00E12162" w:rsidP="00737D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25E">
              <w:rPr>
                <w:rFonts w:ascii="Times New Roman" w:eastAsia="Times New Roman" w:hAnsi="Times New Roman" w:cs="Times New Roman"/>
                <w:lang w:eastAsia="ru-RU"/>
              </w:rPr>
              <w:t>руб./</w:t>
            </w:r>
            <w:proofErr w:type="spellStart"/>
            <w:r w:rsidRPr="008B325E">
              <w:rPr>
                <w:rFonts w:ascii="Times New Roman" w:eastAsia="Times New Roman" w:hAnsi="Times New Roman" w:cs="Times New Roman"/>
                <w:lang w:eastAsia="ru-RU"/>
              </w:rPr>
              <w:t>кВт·</w:t>
            </w:r>
            <w:proofErr w:type="gramStart"/>
            <w:r w:rsidRPr="008B325E">
              <w:rPr>
                <w:rFonts w:ascii="Times New Roman" w:eastAsia="Times New Roman" w:hAnsi="Times New Roman" w:cs="Times New Roman"/>
                <w:lang w:eastAsia="ru-RU"/>
              </w:rPr>
              <w:t>ч</w:t>
            </w:r>
            <w:proofErr w:type="spellEnd"/>
            <w:proofErr w:type="gramEnd"/>
          </w:p>
        </w:tc>
        <w:tc>
          <w:tcPr>
            <w:tcW w:w="2410" w:type="dxa"/>
            <w:vAlign w:val="center"/>
          </w:tcPr>
          <w:p w:rsidR="00E12162" w:rsidRPr="008B325E" w:rsidRDefault="00331042" w:rsidP="003310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1,74</w:t>
            </w:r>
          </w:p>
        </w:tc>
        <w:tc>
          <w:tcPr>
            <w:tcW w:w="2119" w:type="dxa"/>
          </w:tcPr>
          <w:p w:rsidR="00E12162" w:rsidRPr="008B325E" w:rsidRDefault="00331042" w:rsidP="00737D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1,88</w:t>
            </w:r>
          </w:p>
        </w:tc>
      </w:tr>
      <w:tr w:rsidR="00E12162" w:rsidRPr="00E67D3D" w:rsidTr="00737DF4">
        <w:tc>
          <w:tcPr>
            <w:tcW w:w="11328" w:type="dxa"/>
            <w:gridSpan w:val="4"/>
          </w:tcPr>
          <w:p w:rsidR="00E12162" w:rsidRPr="008B325E" w:rsidRDefault="00E12162" w:rsidP="00737D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B325E">
              <w:rPr>
                <w:rFonts w:ascii="Times New Roman" w:eastAsia="Times New Roman" w:hAnsi="Times New Roman" w:cs="Times New Roman"/>
                <w:b/>
                <w:lang w:eastAsia="ru-RU"/>
              </w:rPr>
              <w:t>Тариф, дифференцированный по трем зонам суток</w:t>
            </w:r>
          </w:p>
        </w:tc>
      </w:tr>
      <w:tr w:rsidR="00E12162" w:rsidRPr="00E67D3D" w:rsidTr="00737DF4">
        <w:tc>
          <w:tcPr>
            <w:tcW w:w="5240" w:type="dxa"/>
            <w:vAlign w:val="center"/>
          </w:tcPr>
          <w:p w:rsidR="00E12162" w:rsidRPr="008B325E" w:rsidRDefault="00E12162" w:rsidP="00737D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25E">
              <w:rPr>
                <w:rFonts w:ascii="Times New Roman" w:eastAsia="Times New Roman" w:hAnsi="Times New Roman" w:cs="Times New Roman"/>
                <w:lang w:eastAsia="ru-RU"/>
              </w:rPr>
              <w:t>Пиковая зона</w:t>
            </w:r>
          </w:p>
        </w:tc>
        <w:tc>
          <w:tcPr>
            <w:tcW w:w="1559" w:type="dxa"/>
            <w:vAlign w:val="center"/>
          </w:tcPr>
          <w:p w:rsidR="00E12162" w:rsidRPr="008B325E" w:rsidRDefault="00E12162" w:rsidP="00737D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25E">
              <w:rPr>
                <w:rFonts w:ascii="Times New Roman" w:eastAsia="Times New Roman" w:hAnsi="Times New Roman" w:cs="Times New Roman"/>
                <w:lang w:eastAsia="ru-RU"/>
              </w:rPr>
              <w:t>руб./</w:t>
            </w:r>
            <w:proofErr w:type="spellStart"/>
            <w:r w:rsidRPr="008B325E">
              <w:rPr>
                <w:rFonts w:ascii="Times New Roman" w:eastAsia="Times New Roman" w:hAnsi="Times New Roman" w:cs="Times New Roman"/>
                <w:lang w:eastAsia="ru-RU"/>
              </w:rPr>
              <w:t>кВт·</w:t>
            </w:r>
            <w:proofErr w:type="gramStart"/>
            <w:r w:rsidRPr="008B325E">
              <w:rPr>
                <w:rFonts w:ascii="Times New Roman" w:eastAsia="Times New Roman" w:hAnsi="Times New Roman" w:cs="Times New Roman"/>
                <w:lang w:eastAsia="ru-RU"/>
              </w:rPr>
              <w:t>ч</w:t>
            </w:r>
            <w:proofErr w:type="spellEnd"/>
            <w:proofErr w:type="gramEnd"/>
          </w:p>
        </w:tc>
        <w:tc>
          <w:tcPr>
            <w:tcW w:w="2410" w:type="dxa"/>
            <w:vAlign w:val="center"/>
          </w:tcPr>
          <w:p w:rsidR="00331042" w:rsidRPr="008B325E" w:rsidRDefault="00331042" w:rsidP="003310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6,18</w:t>
            </w:r>
          </w:p>
        </w:tc>
        <w:tc>
          <w:tcPr>
            <w:tcW w:w="2119" w:type="dxa"/>
          </w:tcPr>
          <w:p w:rsidR="00E12162" w:rsidRPr="008B325E" w:rsidRDefault="00331042" w:rsidP="00737D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6,52</w:t>
            </w:r>
          </w:p>
        </w:tc>
      </w:tr>
      <w:tr w:rsidR="00E12162" w:rsidRPr="00E67D3D" w:rsidTr="00737DF4">
        <w:tc>
          <w:tcPr>
            <w:tcW w:w="5240" w:type="dxa"/>
            <w:vAlign w:val="center"/>
          </w:tcPr>
          <w:p w:rsidR="00E12162" w:rsidRPr="008B325E" w:rsidRDefault="00E12162" w:rsidP="00737D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25E">
              <w:rPr>
                <w:rFonts w:ascii="Times New Roman" w:eastAsia="Times New Roman" w:hAnsi="Times New Roman" w:cs="Times New Roman"/>
                <w:lang w:eastAsia="ru-RU"/>
              </w:rPr>
              <w:t>Полупиковая зона</w:t>
            </w:r>
          </w:p>
        </w:tc>
        <w:tc>
          <w:tcPr>
            <w:tcW w:w="1559" w:type="dxa"/>
            <w:vAlign w:val="center"/>
          </w:tcPr>
          <w:p w:rsidR="00E12162" w:rsidRPr="008B325E" w:rsidRDefault="00E12162" w:rsidP="00737D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25E">
              <w:rPr>
                <w:rFonts w:ascii="Times New Roman" w:eastAsia="Times New Roman" w:hAnsi="Times New Roman" w:cs="Times New Roman"/>
                <w:lang w:eastAsia="ru-RU"/>
              </w:rPr>
              <w:t>руб./</w:t>
            </w:r>
            <w:proofErr w:type="spellStart"/>
            <w:r w:rsidRPr="008B325E">
              <w:rPr>
                <w:rFonts w:ascii="Times New Roman" w:eastAsia="Times New Roman" w:hAnsi="Times New Roman" w:cs="Times New Roman"/>
                <w:lang w:eastAsia="ru-RU"/>
              </w:rPr>
              <w:t>кВт·</w:t>
            </w:r>
            <w:proofErr w:type="gramStart"/>
            <w:r w:rsidRPr="008B325E">
              <w:rPr>
                <w:rFonts w:ascii="Times New Roman" w:eastAsia="Times New Roman" w:hAnsi="Times New Roman" w:cs="Times New Roman"/>
                <w:lang w:eastAsia="ru-RU"/>
              </w:rPr>
              <w:t>ч</w:t>
            </w:r>
            <w:proofErr w:type="spellEnd"/>
            <w:proofErr w:type="gramEnd"/>
          </w:p>
        </w:tc>
        <w:tc>
          <w:tcPr>
            <w:tcW w:w="2410" w:type="dxa"/>
            <w:vAlign w:val="center"/>
          </w:tcPr>
          <w:p w:rsidR="00E12162" w:rsidRPr="008B325E" w:rsidRDefault="00331042" w:rsidP="003310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5,15</w:t>
            </w:r>
          </w:p>
        </w:tc>
        <w:tc>
          <w:tcPr>
            <w:tcW w:w="2119" w:type="dxa"/>
          </w:tcPr>
          <w:p w:rsidR="00E12162" w:rsidRPr="008B325E" w:rsidRDefault="00331042" w:rsidP="00737D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5,43</w:t>
            </w:r>
          </w:p>
        </w:tc>
      </w:tr>
      <w:tr w:rsidR="00E12162" w:rsidRPr="00E67D3D" w:rsidTr="00737DF4">
        <w:tc>
          <w:tcPr>
            <w:tcW w:w="5240" w:type="dxa"/>
            <w:vAlign w:val="center"/>
          </w:tcPr>
          <w:p w:rsidR="00E12162" w:rsidRPr="008B325E" w:rsidRDefault="00E12162" w:rsidP="00737D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25E">
              <w:rPr>
                <w:rFonts w:ascii="Times New Roman" w:eastAsia="Times New Roman" w:hAnsi="Times New Roman" w:cs="Times New Roman"/>
                <w:lang w:eastAsia="ru-RU"/>
              </w:rPr>
              <w:t>Ночная зона</w:t>
            </w:r>
          </w:p>
        </w:tc>
        <w:tc>
          <w:tcPr>
            <w:tcW w:w="1559" w:type="dxa"/>
            <w:vAlign w:val="center"/>
          </w:tcPr>
          <w:p w:rsidR="00E12162" w:rsidRPr="008B325E" w:rsidRDefault="00E12162" w:rsidP="00737D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25E">
              <w:rPr>
                <w:rFonts w:ascii="Times New Roman" w:eastAsia="Times New Roman" w:hAnsi="Times New Roman" w:cs="Times New Roman"/>
                <w:lang w:eastAsia="ru-RU"/>
              </w:rPr>
              <w:t>руб./</w:t>
            </w:r>
            <w:proofErr w:type="spellStart"/>
            <w:r w:rsidRPr="008B325E">
              <w:rPr>
                <w:rFonts w:ascii="Times New Roman" w:eastAsia="Times New Roman" w:hAnsi="Times New Roman" w:cs="Times New Roman"/>
                <w:lang w:eastAsia="ru-RU"/>
              </w:rPr>
              <w:t>кВт·</w:t>
            </w:r>
            <w:proofErr w:type="gramStart"/>
            <w:r w:rsidRPr="008B325E">
              <w:rPr>
                <w:rFonts w:ascii="Times New Roman" w:eastAsia="Times New Roman" w:hAnsi="Times New Roman" w:cs="Times New Roman"/>
                <w:lang w:eastAsia="ru-RU"/>
              </w:rPr>
              <w:t>ч</w:t>
            </w:r>
            <w:proofErr w:type="spellEnd"/>
            <w:proofErr w:type="gramEnd"/>
          </w:p>
        </w:tc>
        <w:tc>
          <w:tcPr>
            <w:tcW w:w="2410" w:type="dxa"/>
            <w:vAlign w:val="center"/>
          </w:tcPr>
          <w:p w:rsidR="00E12162" w:rsidRPr="008B325E" w:rsidRDefault="00331042" w:rsidP="003310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1,74</w:t>
            </w:r>
          </w:p>
        </w:tc>
        <w:tc>
          <w:tcPr>
            <w:tcW w:w="2119" w:type="dxa"/>
          </w:tcPr>
          <w:p w:rsidR="00E12162" w:rsidRPr="008B325E" w:rsidRDefault="00331042" w:rsidP="00737D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1,88</w:t>
            </w:r>
          </w:p>
        </w:tc>
      </w:tr>
      <w:tr w:rsidR="00E12162" w:rsidRPr="00E67D3D" w:rsidTr="00737DF4">
        <w:tc>
          <w:tcPr>
            <w:tcW w:w="11328" w:type="dxa"/>
            <w:gridSpan w:val="4"/>
          </w:tcPr>
          <w:p w:rsidR="00E12162" w:rsidRPr="008B325E" w:rsidRDefault="00E12162" w:rsidP="00737DF4">
            <w:pPr>
              <w:pStyle w:val="a5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B325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Примечания:</w:t>
            </w:r>
            <w:r w:rsidRPr="008B325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br/>
              <w:t xml:space="preserve">* </w:t>
            </w:r>
            <w:proofErr w:type="gramStart"/>
            <w:r w:rsidRPr="008B325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Указанные тарифы на электрическую энергию применяются также в отношении потребителей, приравненных к категории «население» в соответствии с пунктом 71(1) Основ ценообразования в области регулируемых цен (тарифов) в электроэнергетике, утвержденных постановлением Правительства российской Федерации от 29 декабря 2011 г. № 1178 «О ценообразовании в области регулируемых цен (тарифов) в электроэнергетике», а также гарантирующих поставщиков, </w:t>
            </w:r>
            <w:proofErr w:type="spellStart"/>
            <w:r w:rsidRPr="008B325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электросбытовых</w:t>
            </w:r>
            <w:proofErr w:type="spellEnd"/>
            <w:r w:rsidRPr="008B325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8B325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энергоснабжающих</w:t>
            </w:r>
            <w:proofErr w:type="spellEnd"/>
            <w:r w:rsidRPr="008B325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организаций, приобретающих электрическую энергию (мощность</w:t>
            </w:r>
            <w:proofErr w:type="gramEnd"/>
            <w:r w:rsidRPr="008B325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) в целях дальнейшей продажи населению, в соответствии с приказом Федеральной службы по тарифам от 28 марта 2013 г. № 313-э «Об утверждении Регламента установления цен (тарифов) и (или) их предельных уровней, предусматривающего порядок регистрации</w:t>
            </w:r>
            <w:proofErr w:type="gramStart"/>
            <w:r w:rsidRPr="008B325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8B325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принятия к рассмотрению и выдачи отказов в рассмотрении заявлений об установлении цен (тарифов) и (или) </w:t>
            </w:r>
            <w:proofErr w:type="spellStart"/>
            <w:r w:rsidRPr="008B325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мх</w:t>
            </w:r>
            <w:proofErr w:type="spellEnd"/>
            <w:r w:rsidRPr="008B325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предельных уровней и формы принятия решения органом исполнительной власти субъекта Российской Федерации в области государственного регулирования тарифов».</w:t>
            </w:r>
          </w:p>
          <w:p w:rsidR="00E12162" w:rsidRPr="008B325E" w:rsidRDefault="00E12162" w:rsidP="00737DF4">
            <w:pPr>
              <w:pStyle w:val="a5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8B325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При дифференциации тарифов по трем зонам суток интервалы тарифных зон по месяцам календарного года определяются соответствующим нормативным правовым актом уполномоченного федерального органа, осуществляющего функции по принятию нормативных правовых актов в сфере государственного регулирования цен (тарифов) на товары (услуги), об интервалах тарифных зон </w:t>
            </w:r>
            <w:r w:rsidRPr="008B325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суток для </w:t>
            </w:r>
            <w:proofErr w:type="spellStart"/>
            <w:r w:rsidRPr="008B325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энергозон</w:t>
            </w:r>
            <w:proofErr w:type="spellEnd"/>
            <w:r w:rsidRPr="008B325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(ОЭС) России по месяцам календарного года.</w:t>
            </w:r>
            <w:proofErr w:type="gramEnd"/>
          </w:p>
          <w:p w:rsidR="00E12162" w:rsidRPr="008B325E" w:rsidRDefault="00E12162" w:rsidP="00737DF4">
            <w:pPr>
              <w:pStyle w:val="a5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B325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При дифференциации по двум зонам суток продолжительность дневной зоны суток равна сумме пиковой и полупиковой зон суток при дифференциации по трем зонам суток.</w:t>
            </w:r>
          </w:p>
          <w:p w:rsidR="00E12162" w:rsidRPr="003D7BF0" w:rsidRDefault="00331042" w:rsidP="00737DF4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8" w:history="1">
              <w:r w:rsidR="00E12162" w:rsidRPr="008B325E">
                <w:rPr>
                  <w:rFonts w:ascii="Times New Roman" w:hAnsi="Times New Roman" w:cs="Times New Roman"/>
                  <w:sz w:val="16"/>
                  <w:szCs w:val="16"/>
                  <w:lang w:eastAsia="ru-RU"/>
                </w:rPr>
                <w:t>Приказ Департамента экономической политики и развити</w:t>
              </w:r>
              <w:r w:rsidR="00E12162">
                <w:rPr>
                  <w:rFonts w:ascii="Times New Roman" w:hAnsi="Times New Roman" w:cs="Times New Roman"/>
                  <w:sz w:val="16"/>
                  <w:szCs w:val="16"/>
                  <w:lang w:eastAsia="ru-RU"/>
                </w:rPr>
                <w:t>я города Москвы</w:t>
              </w:r>
              <w:r>
                <w:rPr>
                  <w:rFonts w:ascii="Times New Roman" w:hAnsi="Times New Roman" w:cs="Times New Roman"/>
                  <w:sz w:val="16"/>
                  <w:szCs w:val="16"/>
                  <w:lang w:eastAsia="ru-RU"/>
                </w:rPr>
                <w:t xml:space="preserve"> от 10.12.2021 года № 308</w:t>
              </w:r>
              <w:r w:rsidR="00E12162">
                <w:rPr>
                  <w:rFonts w:ascii="Times New Roman" w:hAnsi="Times New Roman" w:cs="Times New Roman"/>
                  <w:sz w:val="16"/>
                  <w:szCs w:val="16"/>
                  <w:lang w:eastAsia="ru-RU"/>
                </w:rPr>
                <w:t>-ТР</w:t>
              </w:r>
              <w:r w:rsidR="00E12162" w:rsidRPr="008B325E">
                <w:rPr>
                  <w:rFonts w:ascii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r w:rsidR="00E12162" w:rsidRPr="008B325E">
                <w:rPr>
                  <w:rFonts w:ascii="Times New Roman" w:eastAsia="Times New Roman" w:hAnsi="Times New Roman" w:cs="Times New Roman"/>
                  <w:color w:val="000000"/>
                  <w:kern w:val="36"/>
                  <w:sz w:val="16"/>
                  <w:szCs w:val="16"/>
                  <w:lang w:eastAsia="ru-RU"/>
                </w:rPr>
                <w:t>«Об установлении цен (тарифов) на электрическую энергию для населения и приравненным к нему категориям по</w:t>
              </w:r>
              <w:r>
                <w:rPr>
                  <w:rFonts w:ascii="Times New Roman" w:eastAsia="Times New Roman" w:hAnsi="Times New Roman" w:cs="Times New Roman"/>
                  <w:color w:val="000000"/>
                  <w:kern w:val="36"/>
                  <w:sz w:val="16"/>
                  <w:szCs w:val="16"/>
                  <w:lang w:eastAsia="ru-RU"/>
                </w:rPr>
                <w:t>требителей города Москвы на 2022</w:t>
              </w:r>
              <w:r w:rsidR="00E12162" w:rsidRPr="008B325E">
                <w:rPr>
                  <w:rFonts w:ascii="Times New Roman" w:eastAsia="Times New Roman" w:hAnsi="Times New Roman" w:cs="Times New Roman"/>
                  <w:color w:val="000000"/>
                  <w:kern w:val="36"/>
                  <w:sz w:val="16"/>
                  <w:szCs w:val="16"/>
                  <w:lang w:eastAsia="ru-RU"/>
                </w:rPr>
                <w:t xml:space="preserve"> год»</w:t>
              </w:r>
            </w:hyperlink>
          </w:p>
        </w:tc>
      </w:tr>
      <w:tr w:rsidR="00E12162" w:rsidRPr="000763D6" w:rsidTr="00737DF4">
        <w:tc>
          <w:tcPr>
            <w:tcW w:w="11328" w:type="dxa"/>
            <w:gridSpan w:val="4"/>
          </w:tcPr>
          <w:p w:rsidR="00E12162" w:rsidRPr="000763D6" w:rsidRDefault="00E12162" w:rsidP="00737D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2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СТАВКИ (ЦЕНЫ, ВЗНОСЫ) НА ЖИЛИЩНЫЕ УСЛУГИ ДЛЯ НАСЕЛЕНИЯ</w:t>
            </w:r>
            <w:r w:rsidR="00C942A4" w:rsidRPr="00C942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 01.01.2022</w:t>
            </w:r>
          </w:p>
        </w:tc>
      </w:tr>
      <w:tr w:rsidR="00E12162" w:rsidRPr="00E67D3D" w:rsidTr="00737DF4">
        <w:tc>
          <w:tcPr>
            <w:tcW w:w="6799" w:type="dxa"/>
            <w:gridSpan w:val="2"/>
          </w:tcPr>
          <w:p w:rsidR="00E12162" w:rsidRPr="00D912DE" w:rsidRDefault="00E12162" w:rsidP="00737D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12DE">
              <w:rPr>
                <w:rFonts w:ascii="Times New Roman" w:eastAsia="Times New Roman" w:hAnsi="Times New Roman" w:cs="Times New Roman"/>
                <w:bCs/>
                <w:lang w:eastAsia="ru-RU"/>
              </w:rPr>
              <w:t>Наименование ставок (цен, взносов)</w:t>
            </w:r>
          </w:p>
        </w:tc>
        <w:tc>
          <w:tcPr>
            <w:tcW w:w="4529" w:type="dxa"/>
            <w:gridSpan w:val="2"/>
          </w:tcPr>
          <w:p w:rsidR="00E12162" w:rsidRPr="00D912DE" w:rsidRDefault="00E12162" w:rsidP="00737D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12D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Ставки (цены, взносы) рублей за 1 </w:t>
            </w:r>
            <w:proofErr w:type="spellStart"/>
            <w:r w:rsidRPr="00D912DE">
              <w:rPr>
                <w:rFonts w:ascii="Times New Roman" w:eastAsia="Times New Roman" w:hAnsi="Times New Roman" w:cs="Times New Roman"/>
                <w:bCs/>
                <w:lang w:eastAsia="ru-RU"/>
              </w:rPr>
              <w:t>кв</w:t>
            </w:r>
            <w:proofErr w:type="gramStart"/>
            <w:r w:rsidRPr="00D912DE">
              <w:rPr>
                <w:rFonts w:ascii="Times New Roman" w:eastAsia="Times New Roman" w:hAnsi="Times New Roman" w:cs="Times New Roman"/>
                <w:bCs/>
                <w:lang w:eastAsia="ru-RU"/>
              </w:rPr>
              <w:t>.м</w:t>
            </w:r>
            <w:proofErr w:type="spellEnd"/>
            <w:proofErr w:type="gramEnd"/>
            <w:r w:rsidRPr="00D912D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общей площади жилого помещения в месяц</w:t>
            </w:r>
          </w:p>
        </w:tc>
      </w:tr>
      <w:tr w:rsidR="00E12162" w:rsidRPr="00E67D3D" w:rsidTr="00737DF4">
        <w:tc>
          <w:tcPr>
            <w:tcW w:w="11328" w:type="dxa"/>
            <w:gridSpan w:val="4"/>
          </w:tcPr>
          <w:p w:rsidR="00E12162" w:rsidRPr="00D912DE" w:rsidRDefault="00E12162" w:rsidP="00737D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942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Ставки платы за наем жилого помещения*</w:t>
            </w:r>
          </w:p>
        </w:tc>
      </w:tr>
      <w:tr w:rsidR="00E12162" w:rsidRPr="00E67D3D" w:rsidTr="00737DF4">
        <w:tc>
          <w:tcPr>
            <w:tcW w:w="6799" w:type="dxa"/>
            <w:gridSpan w:val="2"/>
            <w:vAlign w:val="center"/>
          </w:tcPr>
          <w:p w:rsidR="00E12162" w:rsidRPr="00D912DE" w:rsidRDefault="00E12162" w:rsidP="00737D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D912DE">
              <w:rPr>
                <w:rFonts w:ascii="Times New Roman" w:eastAsia="Times New Roman" w:hAnsi="Times New Roman" w:cs="Times New Roman"/>
                <w:lang w:eastAsia="ru-RU"/>
              </w:rPr>
              <w:t>- Для нанимателей жилых помещений по договорам социального найма и найма специализированного жилого помещения (дома со всеми удобствами, независимо от наличия лифта и мусоропровода)</w:t>
            </w:r>
          </w:p>
        </w:tc>
        <w:tc>
          <w:tcPr>
            <w:tcW w:w="4529" w:type="dxa"/>
            <w:gridSpan w:val="2"/>
            <w:vAlign w:val="center"/>
          </w:tcPr>
          <w:p w:rsidR="00E12162" w:rsidRPr="00D912DE" w:rsidRDefault="00C942A4" w:rsidP="00737D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31,97/29,06</w:t>
            </w:r>
          </w:p>
        </w:tc>
      </w:tr>
      <w:tr w:rsidR="00E12162" w:rsidRPr="00E67D3D" w:rsidTr="00737DF4">
        <w:tc>
          <w:tcPr>
            <w:tcW w:w="6799" w:type="dxa"/>
            <w:gridSpan w:val="2"/>
            <w:vAlign w:val="center"/>
          </w:tcPr>
          <w:p w:rsidR="00E12162" w:rsidRPr="00D912DE" w:rsidRDefault="00E12162" w:rsidP="00737D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D912DE">
              <w:rPr>
                <w:rFonts w:ascii="Times New Roman" w:eastAsia="Times New Roman" w:hAnsi="Times New Roman" w:cs="Times New Roman"/>
                <w:lang w:eastAsia="ru-RU"/>
              </w:rPr>
              <w:t>- Для нанимателей жилых помещений по договорам социального найма и найма специализированного жилого помещения, которым предоставляются меры социальной поддержки (дома со всеми удобствами, с лифтом)</w:t>
            </w:r>
          </w:p>
        </w:tc>
        <w:tc>
          <w:tcPr>
            <w:tcW w:w="4529" w:type="dxa"/>
            <w:gridSpan w:val="2"/>
            <w:vAlign w:val="center"/>
          </w:tcPr>
          <w:p w:rsidR="00E12162" w:rsidRPr="00D912DE" w:rsidRDefault="00C942A4" w:rsidP="00737D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12,19/9,46</w:t>
            </w:r>
          </w:p>
        </w:tc>
      </w:tr>
      <w:tr w:rsidR="00E12162" w:rsidRPr="00E67D3D" w:rsidTr="00737DF4">
        <w:tc>
          <w:tcPr>
            <w:tcW w:w="11328" w:type="dxa"/>
            <w:gridSpan w:val="4"/>
          </w:tcPr>
          <w:p w:rsidR="00E12162" w:rsidRPr="00D912DE" w:rsidRDefault="00E12162" w:rsidP="00737D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942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Цены за содержание жилого помещения</w:t>
            </w:r>
            <w:r w:rsidR="00D01B3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**</w:t>
            </w:r>
          </w:p>
        </w:tc>
      </w:tr>
      <w:tr w:rsidR="00E12162" w:rsidRPr="00E67D3D" w:rsidTr="00737DF4">
        <w:tc>
          <w:tcPr>
            <w:tcW w:w="6799" w:type="dxa"/>
            <w:gridSpan w:val="2"/>
            <w:vAlign w:val="center"/>
          </w:tcPr>
          <w:p w:rsidR="00E12162" w:rsidRPr="00D912DE" w:rsidRDefault="00E12162" w:rsidP="00737D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D912DE">
              <w:rPr>
                <w:rFonts w:ascii="Times New Roman" w:eastAsia="Times New Roman" w:hAnsi="Times New Roman" w:cs="Times New Roman"/>
                <w:lang w:eastAsia="ru-RU"/>
              </w:rPr>
              <w:t>- Для жилых помещений, расположенных на 2 этаже и выше (дома со всеми удобствами, с лифтом и мусоропроводом)</w:t>
            </w:r>
          </w:p>
        </w:tc>
        <w:tc>
          <w:tcPr>
            <w:tcW w:w="4529" w:type="dxa"/>
            <w:gridSpan w:val="2"/>
            <w:vAlign w:val="center"/>
          </w:tcPr>
          <w:p w:rsidR="00E12162" w:rsidRPr="00D912DE" w:rsidRDefault="00D01B3E" w:rsidP="00737D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28,48</w:t>
            </w:r>
          </w:p>
        </w:tc>
      </w:tr>
      <w:tr w:rsidR="00E12162" w:rsidRPr="00E67D3D" w:rsidTr="00737DF4">
        <w:tc>
          <w:tcPr>
            <w:tcW w:w="6799" w:type="dxa"/>
            <w:gridSpan w:val="2"/>
            <w:vAlign w:val="center"/>
          </w:tcPr>
          <w:p w:rsidR="00E12162" w:rsidRPr="00D912DE" w:rsidRDefault="00E12162" w:rsidP="00737D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D912DE">
              <w:rPr>
                <w:rFonts w:ascii="Times New Roman" w:eastAsia="Times New Roman" w:hAnsi="Times New Roman" w:cs="Times New Roman"/>
                <w:lang w:eastAsia="ru-RU"/>
              </w:rPr>
              <w:t>- Для жилых помещений, расположенных на 1 этаже (дома со всеми удобствами, с лифтом и мусоропроводом)</w:t>
            </w:r>
          </w:p>
        </w:tc>
        <w:tc>
          <w:tcPr>
            <w:tcW w:w="4529" w:type="dxa"/>
            <w:gridSpan w:val="2"/>
            <w:vAlign w:val="center"/>
          </w:tcPr>
          <w:p w:rsidR="00E12162" w:rsidRPr="00D912DE" w:rsidRDefault="00D01B3E" w:rsidP="00737D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23,86</w:t>
            </w:r>
          </w:p>
        </w:tc>
      </w:tr>
      <w:tr w:rsidR="00E12162" w:rsidRPr="00E67D3D" w:rsidTr="00737DF4">
        <w:tc>
          <w:tcPr>
            <w:tcW w:w="6799" w:type="dxa"/>
            <w:gridSpan w:val="2"/>
            <w:vAlign w:val="center"/>
          </w:tcPr>
          <w:p w:rsidR="00E12162" w:rsidRPr="00D912DE" w:rsidRDefault="00E12162" w:rsidP="00737D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D912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Минимальный размер взноса на капитальный ремонт</w:t>
            </w:r>
            <w:r w:rsidR="00D01B3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***</w:t>
            </w:r>
          </w:p>
        </w:tc>
        <w:tc>
          <w:tcPr>
            <w:tcW w:w="4529" w:type="dxa"/>
            <w:gridSpan w:val="2"/>
            <w:vAlign w:val="center"/>
          </w:tcPr>
          <w:p w:rsidR="00E12162" w:rsidRPr="00D912DE" w:rsidRDefault="00D01B3E" w:rsidP="00737D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20,99</w:t>
            </w:r>
          </w:p>
        </w:tc>
      </w:tr>
      <w:tr w:rsidR="00E12162" w:rsidRPr="00E67D3D" w:rsidTr="00737DF4">
        <w:tc>
          <w:tcPr>
            <w:tcW w:w="11328" w:type="dxa"/>
            <w:gridSpan w:val="4"/>
          </w:tcPr>
          <w:p w:rsidR="00D01B3E" w:rsidRDefault="00E12162" w:rsidP="00D01B3E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12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*</w:t>
            </w:r>
            <w:r w:rsidR="00D01B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D912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Ставки платы за наем дифференцируются в зависимости от зоны, в которой расположен многоквартирный дом. Зона I – в пределах Третьего транспортного кольца, зона II – остальные территории города Москвы. </w:t>
            </w:r>
            <w:proofErr w:type="gramStart"/>
            <w:r w:rsidRPr="00D912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Через дробь приведена:</w:t>
            </w:r>
            <w:proofErr w:type="gramEnd"/>
            <w:r w:rsidRPr="00D912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D912D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I</w:t>
            </w:r>
            <w:r w:rsidRPr="00D912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зона/ </w:t>
            </w:r>
            <w:r w:rsidRPr="00D912D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II</w:t>
            </w:r>
            <w:r w:rsidRPr="00D912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зона.</w:t>
            </w:r>
          </w:p>
          <w:p w:rsidR="00D01B3E" w:rsidRDefault="00D01B3E" w:rsidP="00D01B3E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**-</w:t>
            </w:r>
            <w:r w:rsidRPr="00D01B3E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r w:rsidRPr="00D01B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 состава расходов, включенных в цены за содержание жилого помещения</w:t>
            </w:r>
            <w:r w:rsidRPr="00D01B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 многоквартирном доме, исключены расходы, связанные с обращением с ТКО.</w:t>
            </w:r>
          </w:p>
          <w:p w:rsidR="00D01B3E" w:rsidRDefault="00D01B3E" w:rsidP="00D01B3E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***-</w:t>
            </w:r>
            <w:r w:rsidRPr="00D01B3E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r w:rsidRPr="00D01B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Минимальный размер взноса на капитальный ремонт, подлежащий применению</w:t>
            </w:r>
            <w:r w:rsidRPr="00D01B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 1 января 2022 года, утвержден постановлением Правительства Москвы от 29.12.2014</w:t>
            </w:r>
            <w:r w:rsidRPr="00D01B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№ 833-ПП (в редакции от 07.12.2021 № 1900-ПП). Разработчиком указанного постановления является Департамент капитального ремонта города Москвы.</w:t>
            </w:r>
          </w:p>
          <w:p w:rsidR="00E12162" w:rsidRPr="00D912DE" w:rsidRDefault="00E12162" w:rsidP="00D01B3E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hyperlink r:id="rId9" w:history="1">
              <w:r w:rsidRPr="00D912DE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Постановление Правительства</w:t>
              </w:r>
              <w:r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Москвы от  </w:t>
              </w:r>
              <w:r w:rsidR="00D01B3E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07.12.2021г. №1899-ПП </w:t>
              </w:r>
              <w:r w:rsidRPr="00D912DE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«О внесении изменений в постановление Правительства Москвы от 13 декабря 2016 г. № 848-ПП"</w:t>
              </w:r>
            </w:hyperlink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</w:tbl>
    <w:p w:rsidR="00E12162" w:rsidRDefault="00E12162" w:rsidP="00E12162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D912DE">
        <w:rPr>
          <w:rFonts w:ascii="Times New Roman" w:eastAsia="Times New Roman" w:hAnsi="Times New Roman" w:cs="Times New Roman"/>
          <w:bCs/>
          <w:lang w:eastAsia="ru-RU"/>
        </w:rPr>
        <w:br/>
      </w:r>
    </w:p>
    <w:p w:rsidR="00F369B1" w:rsidRDefault="00F369B1"/>
    <w:sectPr w:rsidR="00F369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932"/>
    <w:rsid w:val="002D1CDF"/>
    <w:rsid w:val="002D5003"/>
    <w:rsid w:val="00331042"/>
    <w:rsid w:val="00790932"/>
    <w:rsid w:val="00C942A4"/>
    <w:rsid w:val="00D01B3E"/>
    <w:rsid w:val="00D92E36"/>
    <w:rsid w:val="00E12162"/>
    <w:rsid w:val="00F3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16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21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12162"/>
    <w:rPr>
      <w:color w:val="0000FF" w:themeColor="hyperlink"/>
      <w:u w:val="single"/>
    </w:rPr>
  </w:style>
  <w:style w:type="paragraph" w:styleId="a5">
    <w:name w:val="No Spacing"/>
    <w:uiPriority w:val="1"/>
    <w:qFormat/>
    <w:rsid w:val="00E1216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16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21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12162"/>
    <w:rPr>
      <w:color w:val="0000FF" w:themeColor="hyperlink"/>
      <w:u w:val="single"/>
    </w:rPr>
  </w:style>
  <w:style w:type="paragraph" w:styleId="a5">
    <w:name w:val="No Spacing"/>
    <w:uiPriority w:val="1"/>
    <w:qFormat/>
    <w:rsid w:val="00E121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s.ru/depr/documents/normativno-pravovye-akty-departamenta/view/221344220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os.ru/depr/documents/normativno-pravovye-akty-departamenta/view/220334220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mos.ru/depr/documents/normativno-pravovye-akty-departamenta/view/221560220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mos.ru/depr/documents/normativno-pravovye-akty-departamenta/view/220948220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mos.ru/depr/documents/normativno-pravovye-akty-goroda-moskvy/view/22106222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1360</Words>
  <Characters>7756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i.kuligin</dc:creator>
  <cp:keywords/>
  <dc:description/>
  <cp:lastModifiedBy>i.kuligin</cp:lastModifiedBy>
  <cp:revision>3</cp:revision>
  <dcterms:created xsi:type="dcterms:W3CDTF">2021-03-29T12:34:00Z</dcterms:created>
  <dcterms:modified xsi:type="dcterms:W3CDTF">2022-01-20T07:18:00Z</dcterms:modified>
</cp:coreProperties>
</file>